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6F" w:rsidRPr="006E2D6F" w:rsidRDefault="006E2D6F" w:rsidP="006E2D6F">
      <w:pPr>
        <w:pStyle w:val="Default"/>
        <w:jc w:val="center"/>
        <w:rPr>
          <w:b/>
          <w:sz w:val="28"/>
          <w:szCs w:val="28"/>
        </w:rPr>
      </w:pPr>
      <w:r w:rsidRPr="006E2D6F">
        <w:rPr>
          <w:b/>
          <w:sz w:val="28"/>
          <w:szCs w:val="28"/>
        </w:rPr>
        <w:t>ДЕПАРТАМЕНТ ОБРАЗОВАНИЯ И НАУКИ ГОРОДА МОСКВЫ</w:t>
      </w:r>
    </w:p>
    <w:p w:rsidR="006E2D6F" w:rsidRPr="006E2D6F" w:rsidRDefault="006E2D6F" w:rsidP="006E2D6F">
      <w:pPr>
        <w:pStyle w:val="Default"/>
        <w:jc w:val="center"/>
        <w:rPr>
          <w:b/>
          <w:sz w:val="28"/>
          <w:szCs w:val="28"/>
        </w:rPr>
      </w:pPr>
    </w:p>
    <w:p w:rsidR="006E2D6F" w:rsidRPr="006E2D6F" w:rsidRDefault="006E2D6F" w:rsidP="006E2D6F">
      <w:pPr>
        <w:pStyle w:val="Default"/>
        <w:jc w:val="center"/>
        <w:rPr>
          <w:b/>
          <w:sz w:val="28"/>
          <w:szCs w:val="28"/>
        </w:rPr>
      </w:pPr>
      <w:r w:rsidRPr="006E2D6F">
        <w:rPr>
          <w:b/>
          <w:sz w:val="28"/>
          <w:szCs w:val="28"/>
        </w:rPr>
        <w:t>Государственное бюджетное общеобразовательное</w:t>
      </w:r>
    </w:p>
    <w:p w:rsidR="006E2D6F" w:rsidRPr="006E2D6F" w:rsidRDefault="006E2D6F" w:rsidP="006E2D6F">
      <w:pPr>
        <w:pStyle w:val="Default"/>
        <w:jc w:val="center"/>
        <w:rPr>
          <w:b/>
          <w:sz w:val="28"/>
          <w:szCs w:val="28"/>
        </w:rPr>
      </w:pPr>
      <w:r w:rsidRPr="006E2D6F">
        <w:rPr>
          <w:b/>
          <w:sz w:val="28"/>
          <w:szCs w:val="28"/>
        </w:rPr>
        <w:t>учреждение города Москвы</w:t>
      </w:r>
    </w:p>
    <w:p w:rsidR="006E2D6F" w:rsidRPr="006E2D6F" w:rsidRDefault="006E2D6F" w:rsidP="006E2D6F">
      <w:pPr>
        <w:pStyle w:val="Default"/>
        <w:jc w:val="center"/>
        <w:rPr>
          <w:b/>
          <w:sz w:val="28"/>
          <w:szCs w:val="28"/>
        </w:rPr>
      </w:pPr>
      <w:r w:rsidRPr="006E2D6F">
        <w:rPr>
          <w:b/>
          <w:sz w:val="28"/>
          <w:szCs w:val="28"/>
        </w:rPr>
        <w:t>«Школа № 1547»</w:t>
      </w:r>
    </w:p>
    <w:p w:rsidR="006E2D6F" w:rsidRPr="006E2D6F" w:rsidRDefault="006E2D6F" w:rsidP="006E2D6F">
      <w:pPr>
        <w:pStyle w:val="Default"/>
        <w:rPr>
          <w:sz w:val="28"/>
          <w:szCs w:val="28"/>
        </w:rPr>
      </w:pPr>
    </w:p>
    <w:p w:rsidR="006E2D6F" w:rsidRPr="006E2D6F" w:rsidRDefault="006E2D6F" w:rsidP="006E2D6F">
      <w:pPr>
        <w:pStyle w:val="Default"/>
        <w:rPr>
          <w:sz w:val="28"/>
          <w:szCs w:val="28"/>
        </w:rPr>
      </w:pPr>
    </w:p>
    <w:p w:rsidR="006E2D6F" w:rsidRPr="006E2D6F" w:rsidRDefault="006E2D6F" w:rsidP="006E2D6F">
      <w:pPr>
        <w:pStyle w:val="Default"/>
        <w:rPr>
          <w:sz w:val="28"/>
          <w:szCs w:val="28"/>
        </w:rPr>
      </w:pPr>
    </w:p>
    <w:p w:rsidR="006E2D6F" w:rsidRPr="006E2D6F" w:rsidRDefault="006E2D6F" w:rsidP="006E2D6F">
      <w:pPr>
        <w:pStyle w:val="Default"/>
        <w:rPr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673"/>
      </w:tblGrid>
      <w:tr w:rsidR="006E2D6F" w:rsidRPr="006E2D6F" w:rsidTr="00330B9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E2D6F" w:rsidRPr="006E2D6F" w:rsidRDefault="006E2D6F" w:rsidP="006E2D6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E2D6F" w:rsidRPr="006E2D6F" w:rsidRDefault="006E2D6F" w:rsidP="006E2D6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E2D6F" w:rsidRPr="006E2D6F" w:rsidRDefault="006E2D6F" w:rsidP="006E2D6F">
      <w:pPr>
        <w:pStyle w:val="Default"/>
        <w:rPr>
          <w:b/>
          <w:sz w:val="28"/>
          <w:szCs w:val="28"/>
        </w:rPr>
      </w:pPr>
    </w:p>
    <w:p w:rsidR="006E2D6F" w:rsidRPr="006E2D6F" w:rsidRDefault="006E2D6F" w:rsidP="006E2D6F">
      <w:pPr>
        <w:pStyle w:val="Default"/>
        <w:rPr>
          <w:b/>
          <w:sz w:val="28"/>
          <w:szCs w:val="28"/>
        </w:rPr>
      </w:pPr>
    </w:p>
    <w:p w:rsidR="006E2D6F" w:rsidRPr="006E2D6F" w:rsidRDefault="006E2D6F" w:rsidP="006E2D6F">
      <w:pPr>
        <w:pStyle w:val="Default"/>
        <w:rPr>
          <w:b/>
          <w:sz w:val="28"/>
          <w:szCs w:val="28"/>
        </w:rPr>
      </w:pPr>
    </w:p>
    <w:p w:rsidR="006E2D6F" w:rsidRPr="006E2D6F" w:rsidRDefault="006E2D6F" w:rsidP="006E2D6F">
      <w:pPr>
        <w:pStyle w:val="Default"/>
        <w:rPr>
          <w:b/>
          <w:sz w:val="28"/>
          <w:szCs w:val="28"/>
        </w:rPr>
      </w:pPr>
    </w:p>
    <w:p w:rsidR="006E2D6F" w:rsidRPr="006E2D6F" w:rsidRDefault="006E2D6F" w:rsidP="006E2D6F">
      <w:pPr>
        <w:pStyle w:val="Default"/>
        <w:jc w:val="center"/>
        <w:rPr>
          <w:b/>
          <w:bCs/>
          <w:sz w:val="32"/>
          <w:szCs w:val="32"/>
        </w:rPr>
      </w:pPr>
      <w:r w:rsidRPr="006E2D6F">
        <w:rPr>
          <w:b/>
          <w:bCs/>
          <w:sz w:val="32"/>
          <w:szCs w:val="32"/>
        </w:rPr>
        <w:t>МОДУЛЬ</w:t>
      </w:r>
    </w:p>
    <w:p w:rsidR="006E2D6F" w:rsidRPr="006E2D6F" w:rsidRDefault="006E2D6F" w:rsidP="006E2D6F">
      <w:pPr>
        <w:pStyle w:val="Default"/>
        <w:jc w:val="center"/>
        <w:rPr>
          <w:b/>
          <w:bCs/>
          <w:sz w:val="32"/>
          <w:szCs w:val="32"/>
        </w:rPr>
      </w:pPr>
      <w:r w:rsidRPr="006E2D6F">
        <w:rPr>
          <w:b/>
          <w:bCs/>
          <w:sz w:val="32"/>
          <w:szCs w:val="32"/>
        </w:rPr>
        <w:t>«ЭЛЕМЕНТЫ ВЕКТОРНОЙ АЛГЕБРЫ И ИХ ПРИМЕНЕНИЕ В ФИЗИКЕ»</w:t>
      </w:r>
    </w:p>
    <w:p w:rsidR="006E2D6F" w:rsidRPr="009A64F2" w:rsidRDefault="006E2D6F" w:rsidP="009A64F2">
      <w:pPr>
        <w:pStyle w:val="Default"/>
        <w:jc w:val="center"/>
        <w:rPr>
          <w:b/>
          <w:bCs/>
          <w:sz w:val="32"/>
          <w:szCs w:val="32"/>
        </w:rPr>
      </w:pPr>
      <w:r w:rsidRPr="006E2D6F">
        <w:rPr>
          <w:b/>
          <w:bCs/>
          <w:sz w:val="32"/>
          <w:szCs w:val="32"/>
        </w:rPr>
        <w:t>ПРОГРАММЫ</w:t>
      </w:r>
      <w:r w:rsidR="009A64F2" w:rsidRPr="009A64F2">
        <w:rPr>
          <w:b/>
          <w:bCs/>
          <w:sz w:val="32"/>
          <w:szCs w:val="32"/>
        </w:rPr>
        <w:t xml:space="preserve"> </w:t>
      </w:r>
      <w:r w:rsidR="009A64F2">
        <w:rPr>
          <w:b/>
          <w:bCs/>
          <w:sz w:val="32"/>
          <w:szCs w:val="32"/>
        </w:rPr>
        <w:t>ДОПОЛНИТЕЛЬНОГО ОБРАЗОВАНИЯ</w:t>
      </w:r>
      <w:r w:rsidR="009A64F2" w:rsidRPr="006E2D6F">
        <w:rPr>
          <w:b/>
          <w:bCs/>
          <w:sz w:val="32"/>
          <w:szCs w:val="32"/>
        </w:rPr>
        <w:t xml:space="preserve"> </w:t>
      </w:r>
    </w:p>
    <w:p w:rsidR="006E2D6F" w:rsidRDefault="006E2D6F" w:rsidP="006E2D6F">
      <w:pPr>
        <w:pStyle w:val="Default"/>
        <w:rPr>
          <w:b/>
          <w:sz w:val="28"/>
          <w:szCs w:val="28"/>
        </w:rPr>
      </w:pPr>
    </w:p>
    <w:p w:rsidR="00A95B16" w:rsidRPr="006E2D6F" w:rsidRDefault="00A95B16" w:rsidP="006E2D6F">
      <w:pPr>
        <w:pStyle w:val="Default"/>
        <w:rPr>
          <w:b/>
          <w:sz w:val="28"/>
          <w:szCs w:val="28"/>
        </w:rPr>
      </w:pPr>
      <w:bookmarkStart w:id="0" w:name="_GoBack"/>
      <w:bookmarkEnd w:id="0"/>
    </w:p>
    <w:p w:rsidR="006E2D6F" w:rsidRPr="006E2D6F" w:rsidRDefault="006E2D6F" w:rsidP="006E2D6F">
      <w:pPr>
        <w:pStyle w:val="Default"/>
        <w:rPr>
          <w:b/>
          <w:sz w:val="28"/>
          <w:szCs w:val="28"/>
        </w:rPr>
      </w:pPr>
    </w:p>
    <w:p w:rsidR="006E2D6F" w:rsidRPr="006E2D6F" w:rsidRDefault="006E2D6F" w:rsidP="006E2D6F">
      <w:pPr>
        <w:pStyle w:val="Default"/>
        <w:rPr>
          <w:b/>
          <w:sz w:val="28"/>
          <w:szCs w:val="28"/>
        </w:rPr>
      </w:pPr>
    </w:p>
    <w:p w:rsidR="006E2D6F" w:rsidRPr="006E2D6F" w:rsidRDefault="006E2D6F" w:rsidP="006E2D6F">
      <w:pPr>
        <w:pStyle w:val="Default"/>
        <w:rPr>
          <w:b/>
          <w:sz w:val="28"/>
          <w:szCs w:val="28"/>
        </w:rPr>
      </w:pPr>
    </w:p>
    <w:p w:rsidR="006E2D6F" w:rsidRPr="006E2D6F" w:rsidRDefault="006E2D6F" w:rsidP="006E2D6F">
      <w:pPr>
        <w:pStyle w:val="Default"/>
        <w:rPr>
          <w:b/>
          <w:sz w:val="28"/>
          <w:szCs w:val="28"/>
        </w:rPr>
      </w:pPr>
    </w:p>
    <w:p w:rsidR="006E2D6F" w:rsidRPr="006E2D6F" w:rsidRDefault="006E2D6F" w:rsidP="006E2D6F">
      <w:pPr>
        <w:pStyle w:val="Default"/>
        <w:rPr>
          <w:b/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rPr>
          <w:sz w:val="28"/>
          <w:szCs w:val="28"/>
        </w:rPr>
      </w:pPr>
    </w:p>
    <w:p w:rsidR="006E2D6F" w:rsidRDefault="006E2D6F" w:rsidP="006E2D6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Герасимов Иван Александрович, учитель физики</w:t>
      </w:r>
    </w:p>
    <w:p w:rsidR="006E2D6F" w:rsidRPr="006E2D6F" w:rsidRDefault="006E2D6F" w:rsidP="006E2D6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Богданов Глеб Сергеевич, инженер</w:t>
      </w:r>
    </w:p>
    <w:p w:rsidR="006E2D6F" w:rsidRDefault="006E2D6F" w:rsidP="006E2D6F">
      <w:pPr>
        <w:pStyle w:val="Default"/>
        <w:rPr>
          <w:b/>
          <w:sz w:val="28"/>
          <w:szCs w:val="28"/>
        </w:rPr>
      </w:pPr>
    </w:p>
    <w:p w:rsidR="005F2BBB" w:rsidRPr="006E2D6F" w:rsidRDefault="005F2BBB" w:rsidP="006E2D6F">
      <w:pPr>
        <w:pStyle w:val="Default"/>
        <w:rPr>
          <w:b/>
          <w:sz w:val="28"/>
          <w:szCs w:val="28"/>
        </w:rPr>
      </w:pPr>
    </w:p>
    <w:p w:rsidR="002149DA" w:rsidRDefault="006E2D6F" w:rsidP="006E2D6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</w:p>
    <w:p w:rsidR="006E2D6F" w:rsidRPr="002149DA" w:rsidRDefault="006E2D6F" w:rsidP="002149D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</w:t>
      </w:r>
      <w:r w:rsidR="00D90C45">
        <w:rPr>
          <w:b/>
          <w:sz w:val="28"/>
          <w:szCs w:val="28"/>
        </w:rPr>
        <w:t>3</w:t>
      </w:r>
    </w:p>
    <w:p w:rsidR="00376FFC" w:rsidRPr="00376FFC" w:rsidRDefault="00376FFC" w:rsidP="00376FFC">
      <w:pPr>
        <w:pStyle w:val="Default"/>
        <w:jc w:val="center"/>
        <w:rPr>
          <w:sz w:val="28"/>
          <w:szCs w:val="28"/>
        </w:rPr>
      </w:pPr>
      <w:r w:rsidRPr="00376FFC">
        <w:rPr>
          <w:sz w:val="28"/>
          <w:szCs w:val="28"/>
        </w:rPr>
        <w:lastRenderedPageBreak/>
        <w:t>СОДЕРЖАНИЕ</w:t>
      </w:r>
    </w:p>
    <w:p w:rsidR="00376FFC" w:rsidRPr="00376FFC" w:rsidRDefault="00376FFC" w:rsidP="00376FFC">
      <w:pPr>
        <w:pStyle w:val="Default"/>
        <w:rPr>
          <w:sz w:val="28"/>
          <w:szCs w:val="28"/>
        </w:rPr>
      </w:pPr>
    </w:p>
    <w:tbl>
      <w:tblPr>
        <w:tblW w:w="942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427"/>
        <w:gridCol w:w="7866"/>
        <w:gridCol w:w="1133"/>
      </w:tblGrid>
      <w:tr w:rsidR="00376FFC" w:rsidRPr="00376FFC" w:rsidTr="00330B97"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Пояснительная записка</w:t>
            </w:r>
            <w:r w:rsidRPr="00376FFC">
              <w:rPr>
                <w:sz w:val="28"/>
                <w:szCs w:val="28"/>
              </w:rPr>
              <w:tab/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center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 xml:space="preserve"> 3 стр.</w:t>
            </w:r>
          </w:p>
        </w:tc>
      </w:tr>
      <w:tr w:rsidR="00376FFC" w:rsidRPr="00376FFC" w:rsidTr="00330B97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1108F7" w:rsidP="00376FFC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Проблематика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1108F7">
            <w:pPr>
              <w:pStyle w:val="Default"/>
              <w:jc w:val="center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 xml:space="preserve"> </w:t>
            </w:r>
            <w:r w:rsidR="001108F7">
              <w:rPr>
                <w:sz w:val="28"/>
                <w:szCs w:val="28"/>
              </w:rPr>
              <w:t>3</w:t>
            </w:r>
            <w:r w:rsidRPr="00376FFC">
              <w:rPr>
                <w:sz w:val="28"/>
                <w:szCs w:val="28"/>
              </w:rPr>
              <w:t xml:space="preserve"> стр.</w:t>
            </w:r>
          </w:p>
        </w:tc>
      </w:tr>
      <w:tr w:rsidR="00376FFC" w:rsidRPr="00376FFC" w:rsidTr="00330B97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1108F7" w:rsidP="00376FFC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1108F7">
              <w:rPr>
                <w:sz w:val="28"/>
                <w:szCs w:val="28"/>
              </w:rPr>
              <w:t>Актуальность</w:t>
            </w:r>
            <w:r w:rsidR="00376FFC" w:rsidRPr="00376FFC">
              <w:rPr>
                <w:sz w:val="28"/>
                <w:szCs w:val="28"/>
              </w:rPr>
              <w:tab/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DD44A4">
            <w:pPr>
              <w:pStyle w:val="Default"/>
              <w:jc w:val="center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 xml:space="preserve"> </w:t>
            </w:r>
            <w:r w:rsidR="00DD44A4">
              <w:rPr>
                <w:sz w:val="28"/>
                <w:szCs w:val="28"/>
              </w:rPr>
              <w:t>4</w:t>
            </w:r>
            <w:r w:rsidRPr="00376FFC">
              <w:rPr>
                <w:sz w:val="28"/>
                <w:szCs w:val="28"/>
              </w:rPr>
              <w:t xml:space="preserve"> стр.</w:t>
            </w:r>
          </w:p>
        </w:tc>
      </w:tr>
      <w:tr w:rsidR="00376FFC" w:rsidRPr="00376FFC" w:rsidTr="00330B97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Целевая аудитория</w:t>
            </w:r>
            <w:r w:rsidRPr="00376FFC">
              <w:rPr>
                <w:sz w:val="28"/>
                <w:szCs w:val="28"/>
              </w:rPr>
              <w:tab/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2953DF">
            <w:pPr>
              <w:pStyle w:val="Default"/>
              <w:jc w:val="center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 xml:space="preserve"> </w:t>
            </w:r>
            <w:r w:rsidR="002953DF">
              <w:rPr>
                <w:sz w:val="28"/>
                <w:szCs w:val="28"/>
              </w:rPr>
              <w:t>4</w:t>
            </w:r>
            <w:r w:rsidRPr="00376FFC">
              <w:rPr>
                <w:sz w:val="28"/>
                <w:szCs w:val="28"/>
              </w:rPr>
              <w:t xml:space="preserve"> стр.</w:t>
            </w:r>
          </w:p>
        </w:tc>
      </w:tr>
      <w:tr w:rsidR="00376FFC" w:rsidRPr="00376FFC" w:rsidTr="00330B97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1.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Цель и задачи</w:t>
            </w:r>
            <w:r w:rsidRPr="00376FFC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AA41D6">
            <w:pPr>
              <w:pStyle w:val="Default"/>
              <w:jc w:val="center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 xml:space="preserve"> </w:t>
            </w:r>
            <w:r w:rsidR="00AA41D6">
              <w:rPr>
                <w:sz w:val="28"/>
                <w:szCs w:val="28"/>
              </w:rPr>
              <w:t>4</w:t>
            </w:r>
            <w:r w:rsidRPr="00376FFC">
              <w:rPr>
                <w:sz w:val="28"/>
                <w:szCs w:val="28"/>
              </w:rPr>
              <w:t xml:space="preserve"> стр.</w:t>
            </w:r>
          </w:p>
        </w:tc>
      </w:tr>
      <w:tr w:rsidR="00376FFC" w:rsidRPr="00376FFC" w:rsidTr="00330B97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2.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Этапы реализации</w:t>
            </w:r>
            <w:r w:rsidRPr="00376FFC">
              <w:rPr>
                <w:sz w:val="28"/>
                <w:szCs w:val="28"/>
              </w:rPr>
              <w:tab/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AA41D6">
            <w:pPr>
              <w:pStyle w:val="Default"/>
              <w:jc w:val="center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 xml:space="preserve"> </w:t>
            </w:r>
            <w:r w:rsidR="00AA41D6">
              <w:rPr>
                <w:sz w:val="28"/>
                <w:szCs w:val="28"/>
              </w:rPr>
              <w:t>5</w:t>
            </w:r>
            <w:r w:rsidRPr="00376FFC">
              <w:rPr>
                <w:sz w:val="28"/>
                <w:szCs w:val="28"/>
              </w:rPr>
              <w:t xml:space="preserve"> стр.</w:t>
            </w:r>
          </w:p>
        </w:tc>
      </w:tr>
      <w:tr w:rsidR="00376FFC" w:rsidRPr="00376FFC" w:rsidTr="00330B97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3.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Методы реализации</w:t>
            </w:r>
            <w:r w:rsidRPr="00376FFC">
              <w:rPr>
                <w:sz w:val="28"/>
                <w:szCs w:val="28"/>
              </w:rPr>
              <w:tab/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E53510" w:rsidP="00376F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6FFC" w:rsidRPr="00376FFC">
              <w:rPr>
                <w:sz w:val="28"/>
                <w:szCs w:val="28"/>
              </w:rPr>
              <w:t xml:space="preserve"> стр.</w:t>
            </w:r>
          </w:p>
        </w:tc>
      </w:tr>
      <w:tr w:rsidR="00376FFC" w:rsidRPr="00376FFC" w:rsidTr="00330B97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4.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B66E3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B66E3">
              <w:rPr>
                <w:sz w:val="28"/>
                <w:szCs w:val="28"/>
              </w:rPr>
              <w:t>Оценочные материалы. Примерные варианты проверочных работ.</w:t>
            </w:r>
            <w:r w:rsidR="00376FFC" w:rsidRPr="00376FFC">
              <w:rPr>
                <w:sz w:val="28"/>
                <w:szCs w:val="28"/>
              </w:rPr>
              <w:tab/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B66E3" w:rsidP="00376F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76FFC" w:rsidRPr="00376FFC">
              <w:rPr>
                <w:sz w:val="28"/>
                <w:szCs w:val="28"/>
              </w:rPr>
              <w:t xml:space="preserve"> стр.</w:t>
            </w:r>
          </w:p>
        </w:tc>
      </w:tr>
      <w:tr w:rsidR="00376FFC" w:rsidRPr="00376FFC" w:rsidTr="00330B97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5.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984E86" w:rsidP="00376F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  <w:r w:rsidR="00376FFC" w:rsidRPr="00376FFC">
              <w:rPr>
                <w:sz w:val="28"/>
                <w:szCs w:val="28"/>
              </w:rPr>
              <w:tab/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984E86" w:rsidP="00376F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76FFC" w:rsidRPr="00376FFC">
              <w:rPr>
                <w:sz w:val="28"/>
                <w:szCs w:val="28"/>
              </w:rPr>
              <w:t xml:space="preserve"> стр.</w:t>
            </w:r>
          </w:p>
        </w:tc>
      </w:tr>
      <w:tr w:rsidR="00376FFC" w:rsidRPr="00376FFC" w:rsidTr="00330B97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6.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Практическое значение</w:t>
            </w:r>
            <w:r w:rsidRPr="00376FFC">
              <w:rPr>
                <w:sz w:val="28"/>
                <w:szCs w:val="28"/>
              </w:rPr>
              <w:tab/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8F4A7C">
            <w:pPr>
              <w:pStyle w:val="Default"/>
              <w:jc w:val="center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1</w:t>
            </w:r>
            <w:r w:rsidR="008F4A7C">
              <w:rPr>
                <w:sz w:val="28"/>
                <w:szCs w:val="28"/>
              </w:rPr>
              <w:t>1</w:t>
            </w:r>
            <w:r w:rsidRPr="00376FFC">
              <w:rPr>
                <w:sz w:val="28"/>
                <w:szCs w:val="28"/>
              </w:rPr>
              <w:t xml:space="preserve"> стр.</w:t>
            </w:r>
          </w:p>
        </w:tc>
      </w:tr>
      <w:tr w:rsidR="00376FFC" w:rsidRPr="00376FFC" w:rsidTr="00330B97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7.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Перспективы развития</w:t>
            </w:r>
            <w:r w:rsidRPr="00376FFC">
              <w:rPr>
                <w:sz w:val="28"/>
                <w:szCs w:val="28"/>
              </w:rPr>
              <w:tab/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6D64A5">
            <w:pPr>
              <w:pStyle w:val="Default"/>
              <w:jc w:val="center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1</w:t>
            </w:r>
            <w:r w:rsidR="006D64A5">
              <w:rPr>
                <w:sz w:val="28"/>
                <w:szCs w:val="28"/>
              </w:rPr>
              <w:t>1</w:t>
            </w:r>
            <w:r w:rsidRPr="00376FFC">
              <w:rPr>
                <w:sz w:val="28"/>
                <w:szCs w:val="28"/>
              </w:rPr>
              <w:t xml:space="preserve"> стр.</w:t>
            </w:r>
          </w:p>
        </w:tc>
      </w:tr>
      <w:tr w:rsidR="00376FFC" w:rsidRPr="00376FFC" w:rsidTr="00330B97"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76FFC" w:rsidRPr="00376FFC" w:rsidRDefault="00376FFC" w:rsidP="00376FFC">
            <w:pPr>
              <w:pStyle w:val="Default"/>
              <w:jc w:val="both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Заключение</w:t>
            </w:r>
            <w:r w:rsidRPr="00376FFC">
              <w:rPr>
                <w:sz w:val="28"/>
                <w:szCs w:val="28"/>
              </w:rPr>
              <w:tab/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6FFC" w:rsidRPr="00376FFC" w:rsidRDefault="00376FFC" w:rsidP="00376FF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6FFC" w:rsidRPr="00376FFC" w:rsidRDefault="00376FFC" w:rsidP="00FF0555">
            <w:pPr>
              <w:pStyle w:val="Default"/>
              <w:jc w:val="center"/>
              <w:rPr>
                <w:sz w:val="28"/>
                <w:szCs w:val="28"/>
              </w:rPr>
            </w:pPr>
            <w:r w:rsidRPr="00376FFC">
              <w:rPr>
                <w:sz w:val="28"/>
                <w:szCs w:val="28"/>
              </w:rPr>
              <w:t>1</w:t>
            </w:r>
            <w:r w:rsidR="00FF0555">
              <w:rPr>
                <w:sz w:val="28"/>
                <w:szCs w:val="28"/>
              </w:rPr>
              <w:t>2</w:t>
            </w:r>
            <w:r w:rsidRPr="00376FFC">
              <w:rPr>
                <w:sz w:val="28"/>
                <w:szCs w:val="28"/>
              </w:rPr>
              <w:t xml:space="preserve"> стр.</w:t>
            </w:r>
          </w:p>
        </w:tc>
      </w:tr>
    </w:tbl>
    <w:p w:rsidR="00376FFC" w:rsidRDefault="00376FFC" w:rsidP="00BD1C7B">
      <w:pPr>
        <w:pStyle w:val="Default"/>
        <w:jc w:val="center"/>
        <w:rPr>
          <w:sz w:val="28"/>
          <w:szCs w:val="28"/>
        </w:rPr>
      </w:pPr>
    </w:p>
    <w:p w:rsidR="00BD1C7B" w:rsidRDefault="00BD1C7B" w:rsidP="00BD1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C7B" w:rsidRDefault="00BD1C7B" w:rsidP="00BD1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C7B" w:rsidRDefault="00BD1C7B" w:rsidP="00BD1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C7B" w:rsidRDefault="00BD1C7B" w:rsidP="00BD1C7B">
      <w:pPr>
        <w:pStyle w:val="Default"/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FA75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17442" w:rsidRDefault="00217442" w:rsidP="009C4B64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BD1C7B" w:rsidRPr="00BD1C7B" w:rsidRDefault="00BD1C7B" w:rsidP="00DD44A4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BD1C7B">
        <w:rPr>
          <w:b/>
          <w:bCs/>
          <w:sz w:val="28"/>
          <w:szCs w:val="28"/>
        </w:rPr>
        <w:lastRenderedPageBreak/>
        <w:t>Пояснительная записка</w:t>
      </w:r>
    </w:p>
    <w:p w:rsidR="001108F7" w:rsidRDefault="003123D0" w:rsidP="00DD44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</w:t>
      </w:r>
      <w:r w:rsidRPr="003123D0">
        <w:rPr>
          <w:sz w:val="28"/>
          <w:szCs w:val="28"/>
        </w:rPr>
        <w:t xml:space="preserve">атематическое образование даёт </w:t>
      </w:r>
      <w:r>
        <w:rPr>
          <w:sz w:val="28"/>
          <w:szCs w:val="28"/>
        </w:rPr>
        <w:t>учащемуся</w:t>
      </w:r>
      <w:r w:rsidRPr="003123D0">
        <w:rPr>
          <w:sz w:val="28"/>
          <w:szCs w:val="28"/>
        </w:rPr>
        <w:t xml:space="preserve"> инструмент для познания </w:t>
      </w:r>
      <w:r>
        <w:rPr>
          <w:sz w:val="28"/>
          <w:szCs w:val="28"/>
        </w:rPr>
        <w:t xml:space="preserve">многих разделов науки.  </w:t>
      </w:r>
      <w:r w:rsidRPr="003123D0">
        <w:rPr>
          <w:sz w:val="28"/>
          <w:szCs w:val="28"/>
        </w:rPr>
        <w:t>Умение анализировать, делать выводы путём логических рассуждений, классифицировать, ставить гипотезы, опровергать их или доказывать, пользоваться аналогиями человек осваивает в значительной мере благодаря изучению математики.</w:t>
      </w:r>
      <w:r>
        <w:rPr>
          <w:sz w:val="28"/>
          <w:szCs w:val="28"/>
        </w:rPr>
        <w:t xml:space="preserve"> Особую роль в становлении будущего ученого или инженера играет высшая математика, которую студенты из</w:t>
      </w:r>
      <w:r w:rsidR="00217442">
        <w:rPr>
          <w:sz w:val="28"/>
          <w:szCs w:val="28"/>
        </w:rPr>
        <w:t xml:space="preserve">учают в стенах ВУЗов, кроме этого высшая математика фактически является языком общей и теоретической физики. В связи с этим, в инженерных классах в рамках </w:t>
      </w:r>
      <w:proofErr w:type="spellStart"/>
      <w:r w:rsidR="00217442">
        <w:rPr>
          <w:sz w:val="28"/>
          <w:szCs w:val="28"/>
        </w:rPr>
        <w:t>предпрофильной</w:t>
      </w:r>
      <w:proofErr w:type="spellEnd"/>
      <w:r w:rsidR="00217442">
        <w:rPr>
          <w:sz w:val="28"/>
          <w:szCs w:val="28"/>
        </w:rPr>
        <w:t xml:space="preserve"> подготовки целесообразно вводить занятия, на которых учащиеся знакомились бы с элементами высшей математики и их </w:t>
      </w:r>
      <w:r w:rsidR="001108F7">
        <w:rPr>
          <w:sz w:val="28"/>
          <w:szCs w:val="28"/>
        </w:rPr>
        <w:t>применением</w:t>
      </w:r>
      <w:r w:rsidR="00217442">
        <w:rPr>
          <w:sz w:val="28"/>
          <w:szCs w:val="28"/>
        </w:rPr>
        <w:t xml:space="preserve"> в физике.</w:t>
      </w:r>
      <w:r w:rsidR="00874640">
        <w:rPr>
          <w:sz w:val="28"/>
          <w:szCs w:val="28"/>
        </w:rPr>
        <w:t xml:space="preserve"> </w:t>
      </w:r>
    </w:p>
    <w:p w:rsidR="001108F7" w:rsidRPr="001108F7" w:rsidRDefault="001108F7" w:rsidP="00DD44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08F7">
        <w:rPr>
          <w:b/>
          <w:sz w:val="28"/>
          <w:szCs w:val="28"/>
        </w:rPr>
        <w:t>Проблематика.</w:t>
      </w:r>
      <w:r w:rsidRPr="001108F7">
        <w:rPr>
          <w:sz w:val="28"/>
          <w:szCs w:val="28"/>
        </w:rPr>
        <w:t xml:space="preserve"> В ряде публикаций неоднократно отмечалось, что весьма существенной </w:t>
      </w:r>
      <w:proofErr w:type="gramStart"/>
      <w:r w:rsidRPr="001108F7">
        <w:rPr>
          <w:sz w:val="28"/>
          <w:szCs w:val="28"/>
        </w:rPr>
        <w:t>является  проблема</w:t>
      </w:r>
      <w:proofErr w:type="gramEnd"/>
      <w:r w:rsidRPr="001108F7">
        <w:rPr>
          <w:sz w:val="28"/>
          <w:szCs w:val="28"/>
        </w:rPr>
        <w:t xml:space="preserve"> адаптации первокурсников к обучению в университете. Это в первую очередь связано с тем, что обучение в ВУЗе требует от студента более самостоятельного подхода нежели в школе. Особенно следует отметить, что соответствующая адаптация в таких ВУЗах, как НИЯУ МИФИ, МФТИ и подобных может быть осложнена тем, что уже с первого курса у учащихся довольно сложная программа обучения по таким дисциплинам, как «Математический анализ», «Аналитическая геометрия», «Линейная алгебра» и дисциплинам по общей физике. Успешное освоение данных учебных курсов подразумевает не только достаточно быстрое овладение серьезным математическим аппаратом, но и умение использовать его для решения задач по общей физике. Зачастую, именно тот факт, что студенты не сразу в достаточной мере овладевают методами решения различных задач по высшей математике и применением этих методов для решения задач общей физики, является причиной их слабой успеваемости. В связи с этим целесообразно в инженерных классах вводить дополнительные занятия в виде программы дополнительного образования, знакомящего учащихся с элементами высшей математики, которые используются в физике. </w:t>
      </w:r>
    </w:p>
    <w:p w:rsidR="00BD1C7B" w:rsidRDefault="001108F7" w:rsidP="00DD44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08F7">
        <w:rPr>
          <w:b/>
          <w:sz w:val="28"/>
          <w:szCs w:val="28"/>
        </w:rPr>
        <w:lastRenderedPageBreak/>
        <w:t>Актуальность.</w:t>
      </w:r>
      <w:r>
        <w:rPr>
          <w:sz w:val="28"/>
          <w:szCs w:val="28"/>
        </w:rPr>
        <w:t xml:space="preserve"> </w:t>
      </w:r>
      <w:r w:rsidR="00E350DE" w:rsidRPr="00E350DE">
        <w:rPr>
          <w:sz w:val="28"/>
          <w:szCs w:val="28"/>
        </w:rPr>
        <w:t xml:space="preserve">Такого типа кружок мог бы не только знакомить учащихся с некоторыми элементами высшей математики, но и сразу учить их применять данные знания к работе с задачами по общей физике на примере решения простых заданий.  </w:t>
      </w:r>
      <w:r w:rsidR="009553C6">
        <w:rPr>
          <w:sz w:val="28"/>
          <w:szCs w:val="28"/>
        </w:rPr>
        <w:t xml:space="preserve">Такой программой и является программа дополнительного образования «Элементы высшей математики в физике», реализованная в ГБОУ Школа № 1547.  </w:t>
      </w:r>
      <w:r w:rsidR="00BD1C7B" w:rsidRPr="00BD1C7B">
        <w:rPr>
          <w:sz w:val="28"/>
          <w:szCs w:val="28"/>
        </w:rPr>
        <w:t xml:space="preserve">Данная программа разработана на основе программ: </w:t>
      </w:r>
    </w:p>
    <w:p w:rsidR="00BD1C7B" w:rsidRPr="00874640" w:rsidRDefault="00DD44A4" w:rsidP="00DD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1C7B" w:rsidRPr="00874640">
        <w:rPr>
          <w:rFonts w:ascii="Times New Roman" w:hAnsi="Times New Roman" w:cs="Times New Roman"/>
          <w:sz w:val="28"/>
          <w:szCs w:val="28"/>
        </w:rPr>
        <w:t>«</w:t>
      </w:r>
      <w:r w:rsidR="00874640">
        <w:rPr>
          <w:rFonts w:ascii="Times New Roman" w:hAnsi="Times New Roman" w:cs="Times New Roman"/>
          <w:sz w:val="28"/>
          <w:szCs w:val="28"/>
        </w:rPr>
        <w:t>А</w:t>
      </w:r>
      <w:r w:rsidR="00874640">
        <w:rPr>
          <w:rFonts w:ascii="Times New Roman" w:hAnsi="Times New Roman" w:cs="Times New Roman"/>
          <w:color w:val="000000"/>
          <w:sz w:val="28"/>
          <w:szCs w:val="28"/>
        </w:rPr>
        <w:t>налитическая геометрия</w:t>
      </w:r>
      <w:r w:rsidR="00BD1C7B" w:rsidRPr="00874640">
        <w:rPr>
          <w:rFonts w:ascii="Times New Roman" w:hAnsi="Times New Roman" w:cs="Times New Roman"/>
          <w:sz w:val="28"/>
          <w:szCs w:val="28"/>
        </w:rPr>
        <w:t>»</w:t>
      </w:r>
      <w:r w:rsidR="00874640">
        <w:rPr>
          <w:rFonts w:ascii="Times New Roman" w:hAnsi="Times New Roman" w:cs="Times New Roman"/>
          <w:sz w:val="28"/>
          <w:szCs w:val="28"/>
        </w:rPr>
        <w:t xml:space="preserve">. А.Н. Канатиков, А.П. Крищенко. </w:t>
      </w:r>
      <w:r w:rsidR="00BD1C7B" w:rsidRPr="00874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40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Московский государственный технический университет имени Н.Э. Баумана, Москва, 2009 г. </w:t>
      </w:r>
    </w:p>
    <w:p w:rsidR="00DD44A4" w:rsidRDefault="00DD44A4" w:rsidP="00DD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D1C7B" w:rsidRPr="001A14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74640" w:rsidRPr="001A144D">
        <w:rPr>
          <w:rFonts w:ascii="Times New Roman" w:hAnsi="Times New Roman" w:cs="Times New Roman"/>
          <w:color w:val="000000"/>
          <w:sz w:val="28"/>
          <w:szCs w:val="28"/>
        </w:rPr>
        <w:t>Математический анализ</w:t>
      </w:r>
      <w:r w:rsidR="00BD1C7B" w:rsidRPr="001A14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A144D" w:rsidRPr="001A144D">
        <w:rPr>
          <w:rFonts w:ascii="Times New Roman" w:hAnsi="Times New Roman" w:cs="Times New Roman"/>
          <w:sz w:val="28"/>
          <w:szCs w:val="28"/>
        </w:rPr>
        <w:t xml:space="preserve">С.А. Гришин, Д.Г. Орловский. </w:t>
      </w:r>
      <w:r w:rsidR="001A144D" w:rsidRPr="001A144D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исследовательский ядерный университет «МИФИ», Москва, Образовательный портал</w:t>
      </w:r>
      <w:r w:rsidR="001A1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44D" w:rsidRPr="001A144D">
        <w:rPr>
          <w:rFonts w:ascii="Times New Roman" w:hAnsi="Times New Roman" w:cs="Times New Roman"/>
          <w:color w:val="000000"/>
          <w:sz w:val="28"/>
          <w:szCs w:val="28"/>
        </w:rPr>
        <w:t>НИЯУ МИФИ</w:t>
      </w:r>
      <w:r w:rsidR="001A1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0DE" w:rsidRPr="00DD44A4" w:rsidRDefault="00DD44A4" w:rsidP="00DD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50DE" w:rsidRPr="00DD44A4">
        <w:rPr>
          <w:rFonts w:ascii="Times New Roman" w:hAnsi="Times New Roman" w:cs="Times New Roman"/>
          <w:sz w:val="28"/>
          <w:szCs w:val="28"/>
        </w:rPr>
        <w:t>«Избранные главы общей физики» Калашников Н.П., Муравьёв-Смирнов С.С.</w:t>
      </w:r>
      <w:r w:rsidR="009553C6" w:rsidRPr="009553C6">
        <w:t xml:space="preserve"> </w:t>
      </w:r>
      <w:r w:rsidR="009553C6" w:rsidRPr="00DD44A4">
        <w:rPr>
          <w:rFonts w:ascii="Times New Roman" w:hAnsi="Times New Roman" w:cs="Times New Roman"/>
          <w:sz w:val="28"/>
          <w:szCs w:val="28"/>
        </w:rPr>
        <w:t>Национальный исследовательский ядерный университет «МИФИ», Москва, Образовательный портал НИЯУ МИФИ.</w:t>
      </w:r>
    </w:p>
    <w:p w:rsidR="001108F7" w:rsidRDefault="001108F7" w:rsidP="00DD4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практики речь идет о модуле «Векторная алгебра и ее применение в физике». Тематика данного модуля является весьма актуальной в связи с тем, что различные операции с векторными величинами являются основой решения огромного числа задач по общей физике. </w:t>
      </w:r>
    </w:p>
    <w:p w:rsidR="001108F7" w:rsidRDefault="002953DF" w:rsidP="00DD4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DF">
        <w:rPr>
          <w:rFonts w:ascii="Times New Roman" w:hAnsi="Times New Roman" w:cs="Times New Roman"/>
          <w:b/>
          <w:sz w:val="28"/>
          <w:szCs w:val="28"/>
        </w:rPr>
        <w:t xml:space="preserve">Целевая аудитория </w:t>
      </w:r>
      <w:r w:rsidR="00DD44A4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2953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учащиеся 11-х инженерных классов. </w:t>
      </w:r>
    </w:p>
    <w:p w:rsidR="00DD44A4" w:rsidRPr="00DD44A4" w:rsidRDefault="00DD44A4" w:rsidP="00DD44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FA753E" w:rsidRDefault="00FA753E" w:rsidP="00DD44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 w:rsidR="00DD44A4">
        <w:rPr>
          <w:b/>
          <w:bCs/>
          <w:sz w:val="28"/>
          <w:szCs w:val="28"/>
        </w:rPr>
        <w:t>практики</w:t>
      </w:r>
      <w:r>
        <w:rPr>
          <w:sz w:val="28"/>
          <w:szCs w:val="28"/>
        </w:rPr>
        <w:t xml:space="preserve">: </w:t>
      </w:r>
      <w:r w:rsidR="00B479F3" w:rsidRPr="00B479F3">
        <w:rPr>
          <w:sz w:val="28"/>
          <w:szCs w:val="28"/>
        </w:rPr>
        <w:t xml:space="preserve">формирование представлений о математике как универсальном языке науки, средстве моделирования явлений и процессов, </w:t>
      </w:r>
      <w:r w:rsidR="00B479F3">
        <w:rPr>
          <w:sz w:val="28"/>
          <w:szCs w:val="28"/>
        </w:rPr>
        <w:t xml:space="preserve">ознакомление с элементами </w:t>
      </w:r>
      <w:r w:rsidR="00DD44A4">
        <w:rPr>
          <w:sz w:val="28"/>
          <w:szCs w:val="28"/>
        </w:rPr>
        <w:t>аналитической геометрии и линейной алгебры и их применении в физике</w:t>
      </w:r>
      <w:r w:rsidR="00B479F3">
        <w:rPr>
          <w:sz w:val="28"/>
          <w:szCs w:val="28"/>
        </w:rPr>
        <w:t>.</w:t>
      </w:r>
    </w:p>
    <w:p w:rsidR="00FA753E" w:rsidRDefault="00FA753E" w:rsidP="00DD44A4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 </w:t>
      </w:r>
      <w:r w:rsidR="00DD44A4">
        <w:rPr>
          <w:b/>
          <w:bCs/>
          <w:color w:val="auto"/>
          <w:sz w:val="28"/>
          <w:szCs w:val="28"/>
        </w:rPr>
        <w:t>практики</w:t>
      </w:r>
      <w:r>
        <w:rPr>
          <w:b/>
          <w:bCs/>
          <w:color w:val="auto"/>
          <w:sz w:val="28"/>
          <w:szCs w:val="28"/>
        </w:rPr>
        <w:t>:</w:t>
      </w:r>
    </w:p>
    <w:p w:rsidR="00FA753E" w:rsidRPr="00DD44A4" w:rsidRDefault="00FA753E" w:rsidP="00DD44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D44A4">
        <w:rPr>
          <w:bCs/>
          <w:iCs/>
          <w:color w:val="auto"/>
          <w:sz w:val="28"/>
          <w:szCs w:val="28"/>
        </w:rPr>
        <w:t xml:space="preserve">Обучающие: </w:t>
      </w:r>
    </w:p>
    <w:p w:rsidR="00FA753E" w:rsidRDefault="00FA753E" w:rsidP="00DD44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- </w:t>
      </w:r>
      <w:r>
        <w:rPr>
          <w:color w:val="auto"/>
          <w:sz w:val="28"/>
          <w:szCs w:val="28"/>
        </w:rPr>
        <w:t>овладение</w:t>
      </w:r>
      <w:r w:rsidR="00DD44A4">
        <w:rPr>
          <w:color w:val="auto"/>
          <w:sz w:val="28"/>
          <w:szCs w:val="28"/>
        </w:rPr>
        <w:t xml:space="preserve"> некоторыми</w:t>
      </w:r>
      <w:r>
        <w:rPr>
          <w:color w:val="auto"/>
          <w:sz w:val="28"/>
          <w:szCs w:val="28"/>
        </w:rPr>
        <w:t xml:space="preserve"> методами</w:t>
      </w:r>
      <w:r w:rsidR="00DD44A4">
        <w:rPr>
          <w:color w:val="auto"/>
          <w:sz w:val="28"/>
          <w:szCs w:val="28"/>
        </w:rPr>
        <w:t xml:space="preserve"> аналитической геометрии и линейной алгебры</w:t>
      </w:r>
      <w:r>
        <w:rPr>
          <w:color w:val="auto"/>
          <w:sz w:val="28"/>
          <w:szCs w:val="28"/>
        </w:rPr>
        <w:t xml:space="preserve"> </w:t>
      </w:r>
      <w:r w:rsidR="00DD44A4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формирование умений </w:t>
      </w:r>
      <w:proofErr w:type="gramStart"/>
      <w:r>
        <w:rPr>
          <w:color w:val="auto"/>
          <w:sz w:val="28"/>
          <w:szCs w:val="28"/>
        </w:rPr>
        <w:t>решать</w:t>
      </w:r>
      <w:r w:rsidR="00DD44A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B479F3">
        <w:rPr>
          <w:color w:val="auto"/>
          <w:sz w:val="28"/>
          <w:szCs w:val="28"/>
        </w:rPr>
        <w:t>задачи</w:t>
      </w:r>
      <w:proofErr w:type="gramEnd"/>
      <w:r w:rsidR="00B479F3">
        <w:rPr>
          <w:color w:val="auto"/>
          <w:sz w:val="28"/>
          <w:szCs w:val="28"/>
        </w:rPr>
        <w:t xml:space="preserve"> с применением </w:t>
      </w:r>
      <w:r w:rsidR="00DD44A4">
        <w:rPr>
          <w:color w:val="auto"/>
          <w:sz w:val="28"/>
          <w:szCs w:val="28"/>
        </w:rPr>
        <w:t>этих методов</w:t>
      </w:r>
      <w:r>
        <w:rPr>
          <w:color w:val="auto"/>
          <w:sz w:val="28"/>
          <w:szCs w:val="28"/>
        </w:rPr>
        <w:t xml:space="preserve">; </w:t>
      </w:r>
    </w:p>
    <w:p w:rsidR="00FA753E" w:rsidRDefault="00FA753E" w:rsidP="00DD44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lastRenderedPageBreak/>
        <w:t xml:space="preserve">- </w:t>
      </w:r>
      <w:r w:rsidR="00B479F3">
        <w:rPr>
          <w:color w:val="auto"/>
          <w:sz w:val="28"/>
          <w:szCs w:val="28"/>
        </w:rPr>
        <w:t xml:space="preserve">ознакомление с понятиями </w:t>
      </w:r>
      <w:r w:rsidR="00DD44A4">
        <w:rPr>
          <w:color w:val="auto"/>
          <w:sz w:val="28"/>
          <w:szCs w:val="28"/>
        </w:rPr>
        <w:t>направленный отрезок, свободный вектор, векторная величина, сумма и разность векторов</w:t>
      </w:r>
      <w:r w:rsidR="00B479F3">
        <w:rPr>
          <w:color w:val="auto"/>
          <w:sz w:val="28"/>
          <w:szCs w:val="28"/>
        </w:rPr>
        <w:t xml:space="preserve">, скалярное произведение векторов, векторное произведение, </w:t>
      </w:r>
      <w:r w:rsidR="00DD44A4">
        <w:rPr>
          <w:color w:val="auto"/>
          <w:sz w:val="28"/>
          <w:szCs w:val="28"/>
        </w:rPr>
        <w:t>смешанное произведение векторов, матрица, детерминант матрицы и</w:t>
      </w:r>
      <w:r w:rsidR="00B479F3">
        <w:rPr>
          <w:color w:val="auto"/>
          <w:sz w:val="28"/>
          <w:szCs w:val="28"/>
        </w:rPr>
        <w:t xml:space="preserve"> применением их в физике</w:t>
      </w:r>
      <w:r w:rsidR="00B73994">
        <w:rPr>
          <w:color w:val="auto"/>
          <w:sz w:val="28"/>
          <w:szCs w:val="28"/>
        </w:rPr>
        <w:t>;</w:t>
      </w:r>
    </w:p>
    <w:p w:rsidR="00FA753E" w:rsidRDefault="00FA753E" w:rsidP="00DD44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Развивающие: </w:t>
      </w:r>
    </w:p>
    <w:p w:rsidR="00FA753E" w:rsidRDefault="00FA753E" w:rsidP="00DD44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- </w:t>
      </w:r>
      <w:r>
        <w:rPr>
          <w:color w:val="auto"/>
          <w:sz w:val="28"/>
          <w:szCs w:val="28"/>
        </w:rPr>
        <w:t xml:space="preserve">формирование физического и математического мышления, направленного на анализ и описание природных процессов и явлений; </w:t>
      </w:r>
    </w:p>
    <w:p w:rsidR="00FA753E" w:rsidRDefault="00FA753E" w:rsidP="00DD44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- </w:t>
      </w:r>
      <w:r>
        <w:rPr>
          <w:color w:val="auto"/>
          <w:sz w:val="28"/>
          <w:szCs w:val="28"/>
        </w:rPr>
        <w:t xml:space="preserve">развитие способностей самостоятельно приобретать и применять знания, умения и навыки; </w:t>
      </w:r>
    </w:p>
    <w:p w:rsidR="00FA753E" w:rsidRDefault="00B479F3" w:rsidP="00DD44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навыков решения задач с использованием элементов высшей математики</w:t>
      </w:r>
      <w:r w:rsidR="00B73994">
        <w:rPr>
          <w:color w:val="auto"/>
          <w:sz w:val="28"/>
          <w:szCs w:val="28"/>
        </w:rPr>
        <w:t>;</w:t>
      </w:r>
    </w:p>
    <w:p w:rsidR="00FA753E" w:rsidRDefault="00FA753E" w:rsidP="00DD44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Воспитательные: </w:t>
      </w:r>
    </w:p>
    <w:p w:rsidR="00FA753E" w:rsidRDefault="00FA753E" w:rsidP="00DD44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- </w:t>
      </w:r>
      <w:r>
        <w:rPr>
          <w:color w:val="auto"/>
          <w:sz w:val="28"/>
          <w:szCs w:val="28"/>
        </w:rPr>
        <w:t xml:space="preserve">формирование способности к самоанализу и критическому мышлению; </w:t>
      </w:r>
    </w:p>
    <w:p w:rsidR="00FA753E" w:rsidRDefault="00FA753E" w:rsidP="00DD44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- </w:t>
      </w:r>
      <w:r>
        <w:rPr>
          <w:color w:val="auto"/>
          <w:sz w:val="28"/>
          <w:szCs w:val="28"/>
        </w:rPr>
        <w:t xml:space="preserve">формирование </w:t>
      </w:r>
      <w:r w:rsidR="00B479F3">
        <w:rPr>
          <w:color w:val="auto"/>
          <w:sz w:val="28"/>
          <w:szCs w:val="28"/>
        </w:rPr>
        <w:t>логического мышления</w:t>
      </w:r>
      <w:r>
        <w:rPr>
          <w:color w:val="auto"/>
          <w:sz w:val="28"/>
          <w:szCs w:val="28"/>
        </w:rPr>
        <w:t xml:space="preserve">; </w:t>
      </w:r>
    </w:p>
    <w:p w:rsidR="003979B8" w:rsidRDefault="004A30A0" w:rsidP="00DD44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представления о математике как о языке физики и других </w:t>
      </w:r>
      <w:proofErr w:type="spellStart"/>
      <w:r w:rsidR="009C4B64">
        <w:rPr>
          <w:color w:val="auto"/>
          <w:sz w:val="28"/>
          <w:szCs w:val="28"/>
        </w:rPr>
        <w:t>метапредметных</w:t>
      </w:r>
      <w:proofErr w:type="spellEnd"/>
      <w:r>
        <w:rPr>
          <w:color w:val="auto"/>
          <w:sz w:val="28"/>
          <w:szCs w:val="28"/>
        </w:rPr>
        <w:t xml:space="preserve"> связей</w:t>
      </w:r>
      <w:r w:rsidR="00B73994">
        <w:rPr>
          <w:color w:val="auto"/>
          <w:sz w:val="28"/>
          <w:szCs w:val="28"/>
        </w:rPr>
        <w:t>.</w:t>
      </w:r>
    </w:p>
    <w:p w:rsidR="00AA41D6" w:rsidRPr="00AA41D6" w:rsidRDefault="00AA41D6" w:rsidP="00AA41D6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 реализации практики.</w:t>
      </w:r>
    </w:p>
    <w:p w:rsidR="00FA753E" w:rsidRDefault="00FA753E" w:rsidP="00574DB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AA41D6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="00AA41D6">
        <w:rPr>
          <w:sz w:val="28"/>
          <w:szCs w:val="28"/>
        </w:rPr>
        <w:t xml:space="preserve"> дополнительного образования «Элементы высшей математики в физике»</w:t>
      </w:r>
      <w:r>
        <w:rPr>
          <w:sz w:val="28"/>
          <w:szCs w:val="28"/>
        </w:rPr>
        <w:t xml:space="preserve"> предполагает подготовку </w:t>
      </w:r>
      <w:r w:rsidR="004A30A0">
        <w:rPr>
          <w:sz w:val="28"/>
          <w:szCs w:val="28"/>
        </w:rPr>
        <w:t xml:space="preserve">к последующему успешному обучению в ВУЗе. Навыки, приобретенные при освоении программы, могут быть </w:t>
      </w:r>
      <w:r w:rsidR="00AA41D6">
        <w:rPr>
          <w:sz w:val="28"/>
          <w:szCs w:val="28"/>
        </w:rPr>
        <w:t xml:space="preserve">также </w:t>
      </w:r>
      <w:r w:rsidR="004A30A0">
        <w:rPr>
          <w:sz w:val="28"/>
          <w:szCs w:val="28"/>
        </w:rPr>
        <w:t>полезны и для</w:t>
      </w:r>
      <w:r>
        <w:rPr>
          <w:sz w:val="28"/>
          <w:szCs w:val="28"/>
        </w:rPr>
        <w:t xml:space="preserve"> участи</w:t>
      </w:r>
      <w:r w:rsidR="004A30A0">
        <w:rPr>
          <w:sz w:val="28"/>
          <w:szCs w:val="28"/>
        </w:rPr>
        <w:t>я</w:t>
      </w:r>
      <w:r>
        <w:rPr>
          <w:sz w:val="28"/>
          <w:szCs w:val="28"/>
        </w:rPr>
        <w:t xml:space="preserve"> в олимпиадах и конкурсах различных уровней</w:t>
      </w:r>
      <w:r w:rsidR="00AA41D6">
        <w:rPr>
          <w:sz w:val="28"/>
          <w:szCs w:val="28"/>
        </w:rPr>
        <w:t xml:space="preserve">. </w:t>
      </w:r>
      <w:r>
        <w:rPr>
          <w:sz w:val="28"/>
          <w:szCs w:val="28"/>
        </w:rPr>
        <w:t>Большая часть времени отводится</w:t>
      </w:r>
      <w:r w:rsidR="004A30A0">
        <w:rPr>
          <w:sz w:val="28"/>
          <w:szCs w:val="28"/>
        </w:rPr>
        <w:t xml:space="preserve"> не только </w:t>
      </w:r>
      <w:r>
        <w:rPr>
          <w:sz w:val="28"/>
          <w:szCs w:val="28"/>
        </w:rPr>
        <w:t xml:space="preserve">на решение задач, </w:t>
      </w:r>
      <w:r w:rsidR="004A30A0">
        <w:rPr>
          <w:sz w:val="28"/>
          <w:szCs w:val="28"/>
        </w:rPr>
        <w:t xml:space="preserve">но и на качественное изложение вопросов высшей математики. Подробно на простых примерах из классического курса физики объясняется прикладное значение этих элементов. </w:t>
      </w:r>
    </w:p>
    <w:p w:rsidR="00AA41D6" w:rsidRDefault="00AA41D6" w:rsidP="00574DB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модуля «Элементы векторной алгебры и их применение в физике» предполагает, что в рамках изучения предыдущих тем программы «Элементы высшей математики в физике», школьных курсов физики и математики учащиеся уже изучили понятие функции, производной функции, знакомы с основными формулами и понятиями разделов «Механика», </w:t>
      </w:r>
      <w:r>
        <w:rPr>
          <w:sz w:val="28"/>
          <w:szCs w:val="28"/>
        </w:rPr>
        <w:lastRenderedPageBreak/>
        <w:t xml:space="preserve">«Молекулярная физика», «Термодинамика» и «Электродинамика» школьного </w:t>
      </w:r>
      <w:proofErr w:type="gramStart"/>
      <w:r>
        <w:rPr>
          <w:sz w:val="28"/>
          <w:szCs w:val="28"/>
        </w:rPr>
        <w:t>курса  физики</w:t>
      </w:r>
      <w:proofErr w:type="gramEnd"/>
      <w:r>
        <w:rPr>
          <w:sz w:val="28"/>
          <w:szCs w:val="28"/>
        </w:rPr>
        <w:t xml:space="preserve">. </w:t>
      </w:r>
    </w:p>
    <w:p w:rsidR="008A734D" w:rsidRDefault="00AA41D6" w:rsidP="00574DB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дополнительного образования «Элементы высшей математики в физике»</w:t>
      </w:r>
      <w:r w:rsidR="00C21881">
        <w:rPr>
          <w:sz w:val="28"/>
          <w:szCs w:val="28"/>
        </w:rPr>
        <w:t xml:space="preserve"> изучается школьниками на протяжении всего 11 класса с сентября по май. В рамках данной программы модуль «Элементы векторной алгебры и их применение в физике»</w:t>
      </w:r>
      <w:r w:rsidR="008A734D">
        <w:rPr>
          <w:sz w:val="28"/>
          <w:szCs w:val="28"/>
        </w:rPr>
        <w:t xml:space="preserve"> изучается с октября по декабрь. Модуль целесообразно разделить на </w:t>
      </w:r>
      <w:r w:rsidR="0001686A">
        <w:rPr>
          <w:sz w:val="28"/>
          <w:szCs w:val="28"/>
        </w:rPr>
        <w:t>разделы (этапы), изучения каждого</w:t>
      </w:r>
      <w:r w:rsidR="008A734D">
        <w:rPr>
          <w:sz w:val="28"/>
          <w:szCs w:val="28"/>
        </w:rPr>
        <w:t xml:space="preserve"> из которых заканчивается соответствующей проверочной работой. Ниже в таблице </w:t>
      </w:r>
      <w:proofErr w:type="gramStart"/>
      <w:r w:rsidR="008A734D">
        <w:rPr>
          <w:sz w:val="28"/>
          <w:szCs w:val="28"/>
        </w:rPr>
        <w:t>1  дано</w:t>
      </w:r>
      <w:proofErr w:type="gramEnd"/>
      <w:r w:rsidR="008A734D">
        <w:rPr>
          <w:sz w:val="28"/>
          <w:szCs w:val="28"/>
        </w:rPr>
        <w:t xml:space="preserve"> краткое описание данных тем с указанием количества часов теоретических (лекционных) и практических занятий.</w:t>
      </w:r>
    </w:p>
    <w:p w:rsidR="008A734D" w:rsidRDefault="008A734D" w:rsidP="008A73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Таблица 1. Календарно-тематический план модуля «Элементы векторной алгебры и их применение в физике».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5878"/>
        <w:gridCol w:w="1070"/>
        <w:gridCol w:w="1370"/>
      </w:tblGrid>
      <w:tr w:rsidR="008A734D" w:rsidRPr="008A734D" w:rsidTr="00330B97">
        <w:tc>
          <w:tcPr>
            <w:tcW w:w="9215" w:type="dxa"/>
            <w:gridSpan w:val="4"/>
          </w:tcPr>
          <w:p w:rsidR="008A734D" w:rsidRPr="008A734D" w:rsidRDefault="0001686A" w:rsidP="008A734D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 w:rsidR="008A734D" w:rsidRPr="008A734D">
              <w:rPr>
                <w:b/>
                <w:bCs/>
                <w:sz w:val="28"/>
                <w:szCs w:val="28"/>
              </w:rPr>
              <w:t xml:space="preserve"> «Векторы и векторные величины. Простейшие операции с векторами»</w:t>
            </w:r>
          </w:p>
        </w:tc>
      </w:tr>
      <w:tr w:rsidR="008A734D" w:rsidRPr="008A734D" w:rsidTr="00E66E41">
        <w:trPr>
          <w:trHeight w:val="624"/>
        </w:trPr>
        <w:tc>
          <w:tcPr>
            <w:tcW w:w="897" w:type="dxa"/>
            <w:vMerge w:val="restart"/>
          </w:tcPr>
          <w:p w:rsidR="008A734D" w:rsidRPr="008A734D" w:rsidRDefault="008A734D" w:rsidP="00212B8F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 xml:space="preserve">№ </w:t>
            </w:r>
            <w:r w:rsidR="00212B8F">
              <w:rPr>
                <w:bCs/>
                <w:sz w:val="28"/>
                <w:szCs w:val="28"/>
              </w:rPr>
              <w:t>темы</w:t>
            </w:r>
          </w:p>
        </w:tc>
        <w:tc>
          <w:tcPr>
            <w:tcW w:w="5878" w:type="dxa"/>
            <w:vMerge w:val="restart"/>
          </w:tcPr>
          <w:p w:rsidR="008A734D" w:rsidRPr="008A734D" w:rsidRDefault="008A734D" w:rsidP="0001686A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Тема</w:t>
            </w:r>
            <w:r w:rsidR="0063262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gridSpan w:val="2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8A734D" w:rsidRPr="008A734D" w:rsidTr="008A734D">
        <w:trPr>
          <w:trHeight w:val="348"/>
        </w:trPr>
        <w:tc>
          <w:tcPr>
            <w:tcW w:w="897" w:type="dxa"/>
            <w:vMerge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78" w:type="dxa"/>
            <w:vMerge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370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Практика</w:t>
            </w:r>
          </w:p>
        </w:tc>
      </w:tr>
      <w:tr w:rsidR="008A734D" w:rsidRPr="008A734D" w:rsidTr="008A734D">
        <w:tc>
          <w:tcPr>
            <w:tcW w:w="897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78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8A734D">
              <w:rPr>
                <w:sz w:val="28"/>
                <w:szCs w:val="28"/>
              </w:rPr>
              <w:t>Направленный отрезок. Свободный вектор. Проекции вектора. Величина вектора.</w:t>
            </w:r>
          </w:p>
        </w:tc>
        <w:tc>
          <w:tcPr>
            <w:tcW w:w="1070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</w:tr>
      <w:tr w:rsidR="008A734D" w:rsidRPr="008A734D" w:rsidTr="008A734D">
        <w:tc>
          <w:tcPr>
            <w:tcW w:w="897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78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Сложение и вычитание векторов. Векторные величины в физике.</w:t>
            </w:r>
          </w:p>
        </w:tc>
        <w:tc>
          <w:tcPr>
            <w:tcW w:w="1070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</w:tr>
      <w:tr w:rsidR="008A734D" w:rsidRPr="008A734D" w:rsidTr="008A734D">
        <w:tc>
          <w:tcPr>
            <w:tcW w:w="897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78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Умножение вектора на число. Применение в физике.</w:t>
            </w:r>
          </w:p>
        </w:tc>
        <w:tc>
          <w:tcPr>
            <w:tcW w:w="1070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</w:tr>
      <w:tr w:rsidR="008A734D" w:rsidRPr="008A734D" w:rsidTr="008A734D">
        <w:tc>
          <w:tcPr>
            <w:tcW w:w="897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78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1070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70" w:type="dxa"/>
          </w:tcPr>
          <w:p w:rsidR="008A734D" w:rsidRPr="008A734D" w:rsidRDefault="008A734D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</w:tr>
      <w:tr w:rsidR="008A734D" w:rsidRPr="008A734D" w:rsidTr="00330B97">
        <w:tc>
          <w:tcPr>
            <w:tcW w:w="9215" w:type="dxa"/>
            <w:gridSpan w:val="4"/>
          </w:tcPr>
          <w:p w:rsidR="008A734D" w:rsidRPr="008A734D" w:rsidRDefault="0001686A" w:rsidP="008A734D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 w:rsidR="00046EAF">
              <w:rPr>
                <w:b/>
                <w:bCs/>
                <w:sz w:val="28"/>
                <w:szCs w:val="28"/>
              </w:rPr>
              <w:t xml:space="preserve"> </w:t>
            </w:r>
            <w:r w:rsidR="008A734D" w:rsidRPr="008A734D">
              <w:rPr>
                <w:b/>
                <w:bCs/>
                <w:sz w:val="28"/>
                <w:szCs w:val="28"/>
              </w:rPr>
              <w:t>«Скалярное, смешанное и векторное произведение»</w:t>
            </w:r>
          </w:p>
        </w:tc>
      </w:tr>
      <w:tr w:rsidR="00212B8F" w:rsidRPr="008A734D" w:rsidTr="005A77B9">
        <w:trPr>
          <w:trHeight w:val="216"/>
        </w:trPr>
        <w:tc>
          <w:tcPr>
            <w:tcW w:w="897" w:type="dxa"/>
            <w:vMerge w:val="restart"/>
          </w:tcPr>
          <w:p w:rsidR="00212B8F" w:rsidRPr="008A734D" w:rsidRDefault="00212B8F" w:rsidP="00212B8F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темы</w:t>
            </w:r>
          </w:p>
        </w:tc>
        <w:tc>
          <w:tcPr>
            <w:tcW w:w="5878" w:type="dxa"/>
            <w:vMerge w:val="restart"/>
          </w:tcPr>
          <w:p w:rsidR="00212B8F" w:rsidRPr="008A734D" w:rsidRDefault="00212B8F" w:rsidP="00212B8F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440" w:type="dxa"/>
            <w:gridSpan w:val="2"/>
          </w:tcPr>
          <w:p w:rsidR="00212B8F" w:rsidRPr="008A734D" w:rsidRDefault="00212B8F" w:rsidP="00212B8F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212B8F" w:rsidRPr="008A734D" w:rsidTr="008A734D">
        <w:trPr>
          <w:trHeight w:val="264"/>
        </w:trPr>
        <w:tc>
          <w:tcPr>
            <w:tcW w:w="897" w:type="dxa"/>
            <w:vMerge/>
          </w:tcPr>
          <w:p w:rsidR="00212B8F" w:rsidRPr="008A734D" w:rsidRDefault="00212B8F" w:rsidP="00212B8F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78" w:type="dxa"/>
            <w:vMerge/>
          </w:tcPr>
          <w:p w:rsidR="00212B8F" w:rsidRDefault="00212B8F" w:rsidP="00212B8F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:rsidR="00212B8F" w:rsidRPr="008A734D" w:rsidRDefault="00212B8F" w:rsidP="00212B8F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370" w:type="dxa"/>
          </w:tcPr>
          <w:p w:rsidR="00212B8F" w:rsidRPr="008A734D" w:rsidRDefault="00212B8F" w:rsidP="00212B8F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Практика</w:t>
            </w:r>
          </w:p>
        </w:tc>
      </w:tr>
      <w:tr w:rsidR="00632625" w:rsidRPr="008A734D" w:rsidTr="008A734D">
        <w:tc>
          <w:tcPr>
            <w:tcW w:w="897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78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Скалярное произведение векторов. Примеры из физики.</w:t>
            </w:r>
          </w:p>
        </w:tc>
        <w:tc>
          <w:tcPr>
            <w:tcW w:w="1070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</w:tr>
      <w:tr w:rsidR="00632625" w:rsidRPr="008A734D" w:rsidTr="008A734D">
        <w:tc>
          <w:tcPr>
            <w:tcW w:w="897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78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 Матрица. Определитель матрицы.</w:t>
            </w:r>
          </w:p>
        </w:tc>
        <w:tc>
          <w:tcPr>
            <w:tcW w:w="1070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</w:tr>
      <w:tr w:rsidR="00632625" w:rsidRPr="008A734D" w:rsidTr="008A734D">
        <w:tc>
          <w:tcPr>
            <w:tcW w:w="897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878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Векторное произведение. Геометрический смысл. Примеры из физики.</w:t>
            </w:r>
          </w:p>
        </w:tc>
        <w:tc>
          <w:tcPr>
            <w:tcW w:w="1070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</w:tr>
      <w:tr w:rsidR="00632625" w:rsidRPr="008A734D" w:rsidTr="008A734D">
        <w:tc>
          <w:tcPr>
            <w:tcW w:w="897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78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Смешанное произведение. Геометрический смысл. Примеры из физики.</w:t>
            </w:r>
          </w:p>
        </w:tc>
        <w:tc>
          <w:tcPr>
            <w:tcW w:w="1070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</w:tr>
      <w:tr w:rsidR="00632625" w:rsidRPr="008A734D" w:rsidTr="008A734D">
        <w:tc>
          <w:tcPr>
            <w:tcW w:w="897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78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1070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A73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70" w:type="dxa"/>
          </w:tcPr>
          <w:p w:rsidR="00632625" w:rsidRPr="008A734D" w:rsidRDefault="00632625" w:rsidP="00632625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A734D">
              <w:rPr>
                <w:bCs/>
                <w:sz w:val="28"/>
                <w:szCs w:val="28"/>
              </w:rPr>
              <w:t>1</w:t>
            </w:r>
          </w:p>
        </w:tc>
      </w:tr>
    </w:tbl>
    <w:p w:rsidR="008A734D" w:rsidRDefault="008A734D" w:rsidP="008A734D">
      <w:pPr>
        <w:pStyle w:val="Default"/>
        <w:spacing w:line="360" w:lineRule="auto"/>
        <w:jc w:val="both"/>
        <w:rPr>
          <w:sz w:val="28"/>
          <w:szCs w:val="28"/>
        </w:rPr>
      </w:pPr>
    </w:p>
    <w:p w:rsidR="0001686A" w:rsidRPr="0001686A" w:rsidRDefault="0001686A" w:rsidP="0001686A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 w:rsidRPr="0001686A">
        <w:rPr>
          <w:b/>
          <w:sz w:val="28"/>
          <w:szCs w:val="28"/>
        </w:rPr>
        <w:t>Методы реализации практики.</w:t>
      </w:r>
    </w:p>
    <w:p w:rsidR="0001686A" w:rsidRPr="0001686A" w:rsidRDefault="0001686A" w:rsidP="0001686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обучающихся, проявляющих повышенный интерес к физике, демонстрирующих повышенные академические способности в области физики и математики. </w:t>
      </w:r>
      <w:r w:rsidRPr="0001686A">
        <w:rPr>
          <w:sz w:val="28"/>
          <w:szCs w:val="28"/>
        </w:rPr>
        <w:t xml:space="preserve">Формы организации деятельности обучающихся: индивидуальная, групповая, фронтальная. </w:t>
      </w:r>
    </w:p>
    <w:p w:rsidR="0001686A" w:rsidRDefault="0001686A" w:rsidP="0001686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уже ранее говорилось, б</w:t>
      </w:r>
      <w:r w:rsidRPr="0001686A">
        <w:rPr>
          <w:sz w:val="28"/>
          <w:szCs w:val="28"/>
        </w:rPr>
        <w:t>ольшая часть времени отводится не только на решение задач, но и на качественное изложение вопросов высшей математики. Подробно на простых примерах из классического курса физики объясняется при</w:t>
      </w:r>
      <w:r>
        <w:rPr>
          <w:sz w:val="28"/>
          <w:szCs w:val="28"/>
        </w:rPr>
        <w:t>кладное значение этих элементов, также изучение сопровождается демонстрационными опытами по физике, чтобы у учащихся сформировалось достаточно полное представление о математических формулах, как о средстве описания физических явлений.</w:t>
      </w:r>
    </w:p>
    <w:p w:rsidR="0001686A" w:rsidRDefault="0001686A" w:rsidP="00E5351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01686A">
        <w:rPr>
          <w:sz w:val="28"/>
          <w:szCs w:val="28"/>
        </w:rPr>
        <w:t>На занятиях применяется дифференцированный, индивидуальный подход к каждому обучающемуся. Напол</w:t>
      </w:r>
      <w:r>
        <w:rPr>
          <w:sz w:val="28"/>
          <w:szCs w:val="28"/>
        </w:rPr>
        <w:t xml:space="preserve">няемость группы до 29 человек. </w:t>
      </w:r>
      <w:r w:rsidRPr="0001686A">
        <w:rPr>
          <w:sz w:val="28"/>
          <w:szCs w:val="28"/>
        </w:rPr>
        <w:t>Занятия проводятся 1</w:t>
      </w:r>
      <w:r w:rsidR="00B027BD">
        <w:rPr>
          <w:sz w:val="28"/>
          <w:szCs w:val="28"/>
        </w:rPr>
        <w:t xml:space="preserve"> </w:t>
      </w:r>
      <w:r w:rsidRPr="0001686A">
        <w:rPr>
          <w:sz w:val="28"/>
          <w:szCs w:val="28"/>
        </w:rPr>
        <w:t>раз в неделю, продолжительность занятия - 1 час.</w:t>
      </w:r>
      <w:r w:rsidRPr="0001686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Методы занятий п</w:t>
      </w:r>
      <w:r w:rsidRPr="00FA753E">
        <w:rPr>
          <w:color w:val="auto"/>
          <w:sz w:val="28"/>
          <w:szCs w:val="28"/>
        </w:rPr>
        <w:t xml:space="preserve">о способу </w:t>
      </w:r>
      <w:r>
        <w:rPr>
          <w:color w:val="auto"/>
          <w:sz w:val="28"/>
          <w:szCs w:val="28"/>
        </w:rPr>
        <w:t xml:space="preserve">их </w:t>
      </w:r>
      <w:r w:rsidRPr="00FA753E">
        <w:rPr>
          <w:color w:val="auto"/>
          <w:sz w:val="28"/>
          <w:szCs w:val="28"/>
        </w:rPr>
        <w:t>организации - сло</w:t>
      </w:r>
      <w:r>
        <w:rPr>
          <w:color w:val="auto"/>
          <w:sz w:val="28"/>
          <w:szCs w:val="28"/>
        </w:rPr>
        <w:t xml:space="preserve">весные, наглядные, </w:t>
      </w:r>
      <w:proofErr w:type="gramStart"/>
      <w:r>
        <w:rPr>
          <w:color w:val="auto"/>
          <w:sz w:val="28"/>
          <w:szCs w:val="28"/>
        </w:rPr>
        <w:t>практические,</w:t>
      </w:r>
      <w:r w:rsidRPr="00FA753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</w:t>
      </w:r>
      <w:r w:rsidRPr="00FA753E">
        <w:rPr>
          <w:color w:val="auto"/>
          <w:sz w:val="28"/>
          <w:szCs w:val="28"/>
        </w:rPr>
        <w:t>о</w:t>
      </w:r>
      <w:proofErr w:type="gramEnd"/>
      <w:r w:rsidRPr="00FA753E">
        <w:rPr>
          <w:color w:val="auto"/>
          <w:sz w:val="28"/>
          <w:szCs w:val="28"/>
        </w:rPr>
        <w:t xml:space="preserve"> уровню деятельности обучающихся - объяснительно-иллюстративные, репродуктивные, частично-поисковые, исследовательские. </w:t>
      </w:r>
      <w:r w:rsidRPr="00E53510">
        <w:rPr>
          <w:bCs/>
          <w:color w:val="auto"/>
          <w:sz w:val="28"/>
          <w:szCs w:val="28"/>
        </w:rPr>
        <w:t>Типы занятий</w:t>
      </w:r>
      <w:r w:rsidR="00E53510">
        <w:rPr>
          <w:bCs/>
          <w:color w:val="auto"/>
          <w:sz w:val="28"/>
          <w:szCs w:val="28"/>
        </w:rPr>
        <w:t xml:space="preserve"> -</w:t>
      </w:r>
      <w:r w:rsidRPr="00FA753E">
        <w:rPr>
          <w:b/>
          <w:bCs/>
          <w:color w:val="auto"/>
          <w:sz w:val="28"/>
          <w:szCs w:val="28"/>
        </w:rPr>
        <w:t xml:space="preserve"> </w:t>
      </w:r>
      <w:r w:rsidRPr="00FA753E">
        <w:rPr>
          <w:color w:val="auto"/>
          <w:sz w:val="28"/>
          <w:szCs w:val="28"/>
        </w:rPr>
        <w:t xml:space="preserve">комбинированные, теоретические, практические, </w:t>
      </w:r>
      <w:r>
        <w:rPr>
          <w:color w:val="auto"/>
          <w:sz w:val="28"/>
          <w:szCs w:val="28"/>
        </w:rPr>
        <w:t>лекционно-семинарские</w:t>
      </w:r>
      <w:r w:rsidRPr="00FA753E">
        <w:rPr>
          <w:color w:val="auto"/>
          <w:sz w:val="28"/>
          <w:szCs w:val="28"/>
        </w:rPr>
        <w:t xml:space="preserve">. </w:t>
      </w:r>
    </w:p>
    <w:p w:rsidR="00B027BD" w:rsidRDefault="00B027BD" w:rsidP="00E5351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Изучение каждого раздела заканчивается написанием проверочной работы. Примерные варианты проверочной работы будут даны ниже.</w:t>
      </w:r>
    </w:p>
    <w:p w:rsidR="00B027BD" w:rsidRPr="00B027BD" w:rsidRDefault="00B027BD" w:rsidP="00B027BD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B027BD">
        <w:rPr>
          <w:b/>
          <w:sz w:val="28"/>
          <w:szCs w:val="28"/>
        </w:rPr>
        <w:t>Техническое оснащение занятий:</w:t>
      </w:r>
    </w:p>
    <w:p w:rsidR="00B027BD" w:rsidRPr="00B027BD" w:rsidRDefault="00B027BD" w:rsidP="00B027BD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027BD">
        <w:rPr>
          <w:sz w:val="28"/>
          <w:szCs w:val="28"/>
        </w:rPr>
        <w:t xml:space="preserve">Образовательный комплекс «Библиотека наглядных пособий 7 – 11 </w:t>
      </w:r>
      <w:proofErr w:type="spellStart"/>
      <w:r w:rsidRPr="00B027BD">
        <w:rPr>
          <w:sz w:val="28"/>
          <w:szCs w:val="28"/>
        </w:rPr>
        <w:t>кл</w:t>
      </w:r>
      <w:proofErr w:type="spellEnd"/>
      <w:r w:rsidRPr="00B027BD">
        <w:rPr>
          <w:sz w:val="28"/>
          <w:szCs w:val="28"/>
        </w:rPr>
        <w:t>.».</w:t>
      </w:r>
    </w:p>
    <w:p w:rsidR="00B027BD" w:rsidRPr="00B027BD" w:rsidRDefault="00B027BD" w:rsidP="00B027BD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027BD">
        <w:rPr>
          <w:sz w:val="28"/>
          <w:szCs w:val="28"/>
        </w:rPr>
        <w:lastRenderedPageBreak/>
        <w:t xml:space="preserve">Бесплатное программное обеспечение с закрытым кодом </w:t>
      </w:r>
      <w:r w:rsidRPr="00B027BD">
        <w:rPr>
          <w:sz w:val="28"/>
          <w:szCs w:val="28"/>
          <w:lang w:val="en-US"/>
        </w:rPr>
        <w:t>Skype</w:t>
      </w:r>
      <w:r w:rsidRPr="00B027BD">
        <w:rPr>
          <w:sz w:val="28"/>
          <w:szCs w:val="28"/>
        </w:rPr>
        <w:t>, обеспечивающее текстовую, голосовую и видеосвязь</w:t>
      </w:r>
      <w:r>
        <w:rPr>
          <w:sz w:val="28"/>
          <w:szCs w:val="28"/>
        </w:rPr>
        <w:t xml:space="preserve"> (на случай проведения дистанционных занятий – по необходимости)</w:t>
      </w:r>
      <w:r w:rsidRPr="00B027BD">
        <w:rPr>
          <w:sz w:val="28"/>
          <w:szCs w:val="28"/>
        </w:rPr>
        <w:t>.</w:t>
      </w:r>
    </w:p>
    <w:p w:rsidR="00B027BD" w:rsidRPr="00B027BD" w:rsidRDefault="00B027BD" w:rsidP="00B027BD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027BD">
        <w:rPr>
          <w:sz w:val="28"/>
          <w:szCs w:val="28"/>
        </w:rPr>
        <w:t xml:space="preserve">Интернет-ресурс </w:t>
      </w:r>
      <w:r w:rsidRPr="00B027BD">
        <w:rPr>
          <w:sz w:val="28"/>
          <w:szCs w:val="28"/>
          <w:lang w:val="en-US"/>
        </w:rPr>
        <w:t>dovuz.net</w:t>
      </w:r>
    </w:p>
    <w:p w:rsidR="00B027BD" w:rsidRDefault="00B027BD" w:rsidP="00B027BD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027BD">
        <w:rPr>
          <w:sz w:val="28"/>
          <w:szCs w:val="28"/>
        </w:rPr>
        <w:t xml:space="preserve">атериально-техническая база </w:t>
      </w:r>
      <w:r>
        <w:rPr>
          <w:sz w:val="28"/>
          <w:szCs w:val="28"/>
        </w:rPr>
        <w:t>ГБОУ «Школа</w:t>
      </w:r>
      <w:r w:rsidRPr="00B027BD">
        <w:rPr>
          <w:sz w:val="28"/>
          <w:szCs w:val="28"/>
        </w:rPr>
        <w:t xml:space="preserve"> № 1547</w:t>
      </w:r>
      <w:r>
        <w:rPr>
          <w:sz w:val="28"/>
          <w:szCs w:val="28"/>
        </w:rPr>
        <w:t>»</w:t>
      </w:r>
      <w:r w:rsidRPr="00B027BD">
        <w:rPr>
          <w:sz w:val="28"/>
          <w:szCs w:val="28"/>
        </w:rPr>
        <w:t>, в том чис</w:t>
      </w:r>
      <w:r>
        <w:rPr>
          <w:sz w:val="28"/>
          <w:szCs w:val="28"/>
        </w:rPr>
        <w:t>ле предпрофессиональных классов.</w:t>
      </w:r>
    </w:p>
    <w:p w:rsidR="00B027BD" w:rsidRDefault="003B66E3" w:rsidP="003B66E3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8"/>
        </w:rPr>
      </w:pPr>
      <w:r w:rsidRPr="003B66E3">
        <w:rPr>
          <w:b/>
          <w:color w:val="auto"/>
          <w:sz w:val="28"/>
          <w:szCs w:val="28"/>
        </w:rPr>
        <w:t>Оценочные материалы. Примерные варианты проверочных работ.</w:t>
      </w:r>
    </w:p>
    <w:p w:rsidR="00046EAF" w:rsidRPr="00046EAF" w:rsidRDefault="00046EAF" w:rsidP="00046EAF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046EAF">
        <w:rPr>
          <w:color w:val="auto"/>
          <w:sz w:val="28"/>
          <w:szCs w:val="28"/>
        </w:rPr>
        <w:t>Демонстрационный вариант проверочной работы по разделу «Векторы и векторные величины. П</w:t>
      </w:r>
      <w:r>
        <w:rPr>
          <w:color w:val="auto"/>
          <w:sz w:val="28"/>
          <w:szCs w:val="28"/>
        </w:rPr>
        <w:t>ростейшие операции с векторами» дан на рисунке 1 ниже.</w:t>
      </w:r>
    </w:p>
    <w:p w:rsidR="0001686A" w:rsidRPr="0001686A" w:rsidRDefault="00046EAF" w:rsidP="00046EA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096811" cy="4723874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008" cy="473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AF" w:rsidRDefault="00046EAF" w:rsidP="00046EA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1. </w:t>
      </w:r>
      <w:r w:rsidRPr="00046EAF">
        <w:rPr>
          <w:sz w:val="28"/>
          <w:szCs w:val="28"/>
        </w:rPr>
        <w:t>Демонстрационный вариант проверочной работы по разделу «Векторы и векторные величины. Простейшие операции с векторами»</w:t>
      </w:r>
      <w:r>
        <w:rPr>
          <w:sz w:val="28"/>
          <w:szCs w:val="28"/>
        </w:rPr>
        <w:t>.</w:t>
      </w:r>
    </w:p>
    <w:p w:rsidR="00046EAF" w:rsidRDefault="00046EAF" w:rsidP="00046EAF">
      <w:pPr>
        <w:pStyle w:val="Default"/>
        <w:spacing w:line="360" w:lineRule="auto"/>
        <w:jc w:val="both"/>
        <w:rPr>
          <w:sz w:val="28"/>
          <w:szCs w:val="28"/>
        </w:rPr>
      </w:pPr>
    </w:p>
    <w:p w:rsidR="00046EAF" w:rsidRDefault="00046EAF" w:rsidP="00046EA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Каждое задание оценивается максимум в 3 балла. Работа считается выполненной на «зачет», если учащийся набрал не менее 8 баллов в сумме.</w:t>
      </w:r>
    </w:p>
    <w:p w:rsidR="005B3B95" w:rsidRDefault="005B3B95" w:rsidP="005B3B9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B3B95">
        <w:rPr>
          <w:sz w:val="28"/>
          <w:szCs w:val="28"/>
        </w:rPr>
        <w:t xml:space="preserve">Демонстрационный вариант проверочной работы по разделу «Скалярное, смешанное и векторное произведение» дан на рисунке </w:t>
      </w:r>
      <w:r>
        <w:rPr>
          <w:sz w:val="28"/>
          <w:szCs w:val="28"/>
        </w:rPr>
        <w:t>2</w:t>
      </w:r>
      <w:r w:rsidRPr="005B3B95">
        <w:rPr>
          <w:sz w:val="28"/>
          <w:szCs w:val="28"/>
        </w:rPr>
        <w:t xml:space="preserve"> ниже.</w:t>
      </w:r>
    </w:p>
    <w:p w:rsidR="005B3B95" w:rsidRDefault="001D67B5" w:rsidP="001D67B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5440" cy="3440523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44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B5" w:rsidRPr="009C4B64" w:rsidRDefault="001D67B5" w:rsidP="001D67B5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1D67B5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1D67B5">
        <w:rPr>
          <w:sz w:val="28"/>
          <w:szCs w:val="28"/>
        </w:rPr>
        <w:t xml:space="preserve">. Демонстрационный вариант проверочной работы по разделу </w:t>
      </w:r>
      <w:r w:rsidRPr="009C4B64">
        <w:rPr>
          <w:color w:val="auto"/>
          <w:sz w:val="28"/>
          <w:szCs w:val="28"/>
        </w:rPr>
        <w:t>«Скалярное, смешанное и векторное произведение».</w:t>
      </w:r>
    </w:p>
    <w:p w:rsidR="005F5352" w:rsidRPr="009C4B64" w:rsidRDefault="005F5352" w:rsidP="005F535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C4B64">
        <w:rPr>
          <w:color w:val="auto"/>
          <w:sz w:val="28"/>
          <w:szCs w:val="28"/>
        </w:rPr>
        <w:t>Каждое задание оценивается максимум в 3 балла. Работа считается выполненной на «зачет», если учащийся набрал не менее 8 баллов в сумме.</w:t>
      </w:r>
    </w:p>
    <w:p w:rsidR="00984E86" w:rsidRPr="00984E86" w:rsidRDefault="00984E86" w:rsidP="00984E86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984E86">
        <w:rPr>
          <w:b/>
          <w:sz w:val="28"/>
          <w:szCs w:val="28"/>
        </w:rPr>
        <w:t>Результаты.</w:t>
      </w:r>
    </w:p>
    <w:p w:rsidR="00984E86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начале данного раздела предлагаю ознакомиться с результатами проверочных работ.</w:t>
      </w:r>
    </w:p>
    <w:p w:rsidR="005F5352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учащихся, писавших проверочные работы – 17.</w:t>
      </w:r>
    </w:p>
    <w:p w:rsidR="005F5352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Напомню, что каждая проверочная работа включала в себя 4 задания, каждое из которых оценивалось на 3 балла. Минимальным количеством балов на «зачет» было 8 баллов.</w:t>
      </w:r>
    </w:p>
    <w:p w:rsidR="005F5352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проверочной работы по разделу «</w:t>
      </w:r>
      <w:r w:rsidRPr="005F5352">
        <w:rPr>
          <w:sz w:val="28"/>
          <w:szCs w:val="28"/>
        </w:rPr>
        <w:t>Векторы и векторные величины. Простейшие операции с векторами</w:t>
      </w:r>
      <w:r>
        <w:rPr>
          <w:sz w:val="28"/>
          <w:szCs w:val="28"/>
        </w:rPr>
        <w:t>»:</w:t>
      </w:r>
    </w:p>
    <w:p w:rsidR="005F5352" w:rsidRDefault="005F5352" w:rsidP="009C4B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баллов – 1 человек</w:t>
      </w:r>
    </w:p>
    <w:p w:rsidR="005F5352" w:rsidRDefault="005F5352" w:rsidP="009C4B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 баллов – 2 человека</w:t>
      </w:r>
    </w:p>
    <w:p w:rsidR="005F5352" w:rsidRDefault="005F5352" w:rsidP="009C4B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баллов – 7 человек</w:t>
      </w:r>
    </w:p>
    <w:p w:rsidR="005F5352" w:rsidRDefault="005F5352" w:rsidP="009C4B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баллов – 6 человек</w:t>
      </w:r>
    </w:p>
    <w:p w:rsidR="005F5352" w:rsidRDefault="005F5352" w:rsidP="009C4B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баллов – 1 человек</w:t>
      </w:r>
    </w:p>
    <w:p w:rsidR="005F5352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можно сказать, что практически все слушатели программы «Элементы высшей математики в физике» в достаточной мере освоили данный раздел. </w:t>
      </w:r>
    </w:p>
    <w:p w:rsidR="005F5352" w:rsidRPr="005F5352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F5352">
        <w:rPr>
          <w:sz w:val="28"/>
          <w:szCs w:val="28"/>
        </w:rPr>
        <w:t>Результаты проверочной работы по разделу «Скалярное, смешанное и векторное произведение»:</w:t>
      </w:r>
    </w:p>
    <w:p w:rsidR="005F5352" w:rsidRPr="005F5352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F5352">
        <w:rPr>
          <w:sz w:val="28"/>
          <w:szCs w:val="28"/>
        </w:rPr>
        <w:t>12 баллов – 1 человек</w:t>
      </w:r>
    </w:p>
    <w:p w:rsidR="005F5352" w:rsidRPr="005F5352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F5352">
        <w:rPr>
          <w:sz w:val="28"/>
          <w:szCs w:val="28"/>
        </w:rPr>
        <w:t xml:space="preserve">11 баллов – </w:t>
      </w:r>
      <w:r>
        <w:rPr>
          <w:sz w:val="28"/>
          <w:szCs w:val="28"/>
        </w:rPr>
        <w:t>1 человек</w:t>
      </w:r>
    </w:p>
    <w:p w:rsidR="005F5352" w:rsidRPr="005F5352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F5352">
        <w:rPr>
          <w:sz w:val="28"/>
          <w:szCs w:val="28"/>
        </w:rPr>
        <w:t xml:space="preserve">10 баллов – </w:t>
      </w:r>
      <w:r>
        <w:rPr>
          <w:sz w:val="28"/>
          <w:szCs w:val="28"/>
        </w:rPr>
        <w:t>6</w:t>
      </w:r>
      <w:r w:rsidRPr="005F5352">
        <w:rPr>
          <w:sz w:val="28"/>
          <w:szCs w:val="28"/>
        </w:rPr>
        <w:t xml:space="preserve"> человек</w:t>
      </w:r>
    </w:p>
    <w:p w:rsidR="005F5352" w:rsidRPr="005F5352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F5352">
        <w:rPr>
          <w:sz w:val="28"/>
          <w:szCs w:val="28"/>
        </w:rPr>
        <w:t>9 баллов – 6 человек</w:t>
      </w:r>
    </w:p>
    <w:p w:rsidR="005F5352" w:rsidRPr="005F5352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баллов – 3</w:t>
      </w:r>
      <w:r w:rsidRPr="005F535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5F5352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F5352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5F5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и в предыдущем случае, </w:t>
      </w:r>
      <w:r w:rsidRPr="005F5352">
        <w:rPr>
          <w:sz w:val="28"/>
          <w:szCs w:val="28"/>
        </w:rPr>
        <w:t xml:space="preserve">можно сказать, что практически все слушатели программы «Элементы высшей математики в физике» в достаточной мере освоили </w:t>
      </w:r>
      <w:r>
        <w:rPr>
          <w:sz w:val="28"/>
          <w:szCs w:val="28"/>
        </w:rPr>
        <w:t>и этот</w:t>
      </w:r>
      <w:r w:rsidRPr="005F5352">
        <w:rPr>
          <w:sz w:val="28"/>
          <w:szCs w:val="28"/>
        </w:rPr>
        <w:t xml:space="preserve"> раздел.</w:t>
      </w:r>
      <w:r>
        <w:rPr>
          <w:sz w:val="28"/>
          <w:szCs w:val="28"/>
        </w:rPr>
        <w:t xml:space="preserve"> Небольшое ухудшение статистики вызвано тем, что данный раздел заметно сложнее предыдущего.</w:t>
      </w:r>
    </w:p>
    <w:p w:rsidR="005F5352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результатам обучение по программе дополнительного образования «Элементы высшей математики в физике» и, в частности, освоения модуля «Элементы векторной алгебры и их применение в физике» данной программы также можно отнести следующие факты:</w:t>
      </w:r>
    </w:p>
    <w:p w:rsidR="00CC6F6A" w:rsidRDefault="005F5352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человек из 17 стали</w:t>
      </w:r>
      <w:r w:rsidR="00CC6F6A">
        <w:rPr>
          <w:sz w:val="28"/>
          <w:szCs w:val="28"/>
        </w:rPr>
        <w:t xml:space="preserve"> финалистами и </w:t>
      </w:r>
      <w:r>
        <w:rPr>
          <w:sz w:val="28"/>
          <w:szCs w:val="28"/>
        </w:rPr>
        <w:t>призерами различных олимпиад и конкурсов по физике и математике, среди которых олимпиад</w:t>
      </w:r>
      <w:r w:rsidR="00CC6F6A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»,</w:t>
      </w:r>
      <w:r w:rsidR="00CC6F6A">
        <w:rPr>
          <w:sz w:val="28"/>
          <w:szCs w:val="28"/>
        </w:rPr>
        <w:t xml:space="preserve"> «Юниор», «Инженерная олимпиада»,</w:t>
      </w:r>
      <w:r>
        <w:rPr>
          <w:sz w:val="28"/>
          <w:szCs w:val="28"/>
        </w:rPr>
        <w:t xml:space="preserve"> </w:t>
      </w:r>
      <w:r w:rsidR="00CC6F6A">
        <w:rPr>
          <w:sz w:val="28"/>
          <w:szCs w:val="28"/>
        </w:rPr>
        <w:t>о</w:t>
      </w:r>
      <w:r w:rsidR="00CC6F6A" w:rsidRPr="00CC6F6A">
        <w:rPr>
          <w:sz w:val="28"/>
          <w:szCs w:val="28"/>
        </w:rPr>
        <w:t>ткрытая городская научно-практическая конференция</w:t>
      </w:r>
      <w:r w:rsidR="00CC6F6A">
        <w:rPr>
          <w:sz w:val="28"/>
          <w:szCs w:val="28"/>
        </w:rPr>
        <w:t xml:space="preserve"> «Инженеры будущего».</w:t>
      </w:r>
    </w:p>
    <w:p w:rsidR="00CC6F6A" w:rsidRDefault="00CC6F6A" w:rsidP="005F53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учащихся, в настоящий момент обучающихся на первом курсе в ВУЗах, успешно осваивает учебные курсы «Математический анализ», «Аналитическая геометрия» и «Общая физика».</w:t>
      </w:r>
    </w:p>
    <w:p w:rsidR="003A535A" w:rsidRDefault="003A535A" w:rsidP="008F4A7C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5F5352" w:rsidRPr="008F4A7C" w:rsidRDefault="008F4A7C" w:rsidP="008F4A7C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8F4A7C">
        <w:rPr>
          <w:b/>
          <w:sz w:val="28"/>
          <w:szCs w:val="28"/>
        </w:rPr>
        <w:lastRenderedPageBreak/>
        <w:t>Практическое значение.</w:t>
      </w:r>
    </w:p>
    <w:p w:rsidR="00FA096E" w:rsidRDefault="00FA096E" w:rsidP="00597C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сказано, данная практика, как и вся п</w:t>
      </w:r>
      <w:r w:rsidRPr="00FA096E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дополнительного образования «Элементы высшей математики в физике»</w:t>
      </w:r>
      <w:r w:rsidRPr="00FA096E">
        <w:rPr>
          <w:sz w:val="28"/>
          <w:szCs w:val="28"/>
        </w:rPr>
        <w:t xml:space="preserve"> предназначена для обучающихся, проявляющих повышенный интерес к физике, демонстрирующих повышенные академические способности в области физики и математики. </w:t>
      </w:r>
      <w:r w:rsidR="00597C17" w:rsidRPr="00597C17">
        <w:rPr>
          <w:sz w:val="28"/>
          <w:szCs w:val="28"/>
        </w:rPr>
        <w:t>Основным</w:t>
      </w:r>
      <w:r w:rsidR="00597C17">
        <w:rPr>
          <w:sz w:val="28"/>
          <w:szCs w:val="28"/>
        </w:rPr>
        <w:t>и</w:t>
      </w:r>
      <w:r w:rsidR="00597C17" w:rsidRPr="00597C17">
        <w:rPr>
          <w:sz w:val="28"/>
          <w:szCs w:val="28"/>
        </w:rPr>
        <w:t xml:space="preserve"> результат</w:t>
      </w:r>
      <w:r w:rsidR="00597C17">
        <w:rPr>
          <w:sz w:val="28"/>
          <w:szCs w:val="28"/>
        </w:rPr>
        <w:t>ами</w:t>
      </w:r>
      <w:r w:rsidR="00597C17" w:rsidRPr="00597C17">
        <w:rPr>
          <w:sz w:val="28"/>
          <w:szCs w:val="28"/>
        </w:rPr>
        <w:t xml:space="preserve"> </w:t>
      </w:r>
      <w:r w:rsidR="00597C17">
        <w:rPr>
          <w:sz w:val="28"/>
          <w:szCs w:val="28"/>
        </w:rPr>
        <w:t>данной практики являю</w:t>
      </w:r>
      <w:r w:rsidR="00597C17" w:rsidRPr="00597C17">
        <w:rPr>
          <w:sz w:val="28"/>
          <w:szCs w:val="28"/>
        </w:rPr>
        <w:t xml:space="preserve">тся </w:t>
      </w:r>
      <w:r w:rsidR="00597C17">
        <w:rPr>
          <w:sz w:val="28"/>
          <w:szCs w:val="28"/>
        </w:rPr>
        <w:t xml:space="preserve">получение знаний и умений, необходимых для дальнейшего освоения программы дополнительного образования «Элементы высшей математики в физике», </w:t>
      </w:r>
      <w:r w:rsidR="00597C17" w:rsidRPr="00597C17">
        <w:rPr>
          <w:sz w:val="28"/>
          <w:szCs w:val="28"/>
        </w:rPr>
        <w:t xml:space="preserve">достижение высокой компетентности обучающихся в области физики и математики, необходимой для продолжения </w:t>
      </w:r>
      <w:r w:rsidR="00597C17">
        <w:rPr>
          <w:sz w:val="28"/>
          <w:szCs w:val="28"/>
        </w:rPr>
        <w:t>образования в технических вузах, и успешное выступление более чем 50% слушателей на различных олимпиадах и конкурсах физико-математической направленности.</w:t>
      </w:r>
    </w:p>
    <w:p w:rsidR="009A7DF0" w:rsidRDefault="009A7DF0" w:rsidP="009A7D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данной практики учащиеся будут знать: </w:t>
      </w:r>
      <w:r w:rsidRPr="009A7DF0">
        <w:rPr>
          <w:sz w:val="28"/>
          <w:szCs w:val="28"/>
        </w:rPr>
        <w:t>понятия вектор, проекция вектора, базис, величина вектора, скалярное произведение векторов, векторное произведение,</w:t>
      </w:r>
      <w:r>
        <w:rPr>
          <w:sz w:val="28"/>
          <w:szCs w:val="28"/>
        </w:rPr>
        <w:t xml:space="preserve"> смешанное произведение векторов,</w:t>
      </w:r>
      <w:r w:rsidRPr="009A7DF0">
        <w:rPr>
          <w:sz w:val="28"/>
          <w:szCs w:val="28"/>
        </w:rPr>
        <w:t xml:space="preserve"> матрица</w:t>
      </w:r>
      <w:r>
        <w:rPr>
          <w:sz w:val="28"/>
          <w:szCs w:val="28"/>
        </w:rPr>
        <w:t>, определитель матрицы.</w:t>
      </w:r>
    </w:p>
    <w:p w:rsidR="008F4A7C" w:rsidRDefault="009A7DF0" w:rsidP="009A7D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A7DF0">
        <w:rPr>
          <w:sz w:val="28"/>
          <w:szCs w:val="28"/>
        </w:rPr>
        <w:t xml:space="preserve">По итогам данной практики учащиеся будут </w:t>
      </w:r>
      <w:r>
        <w:rPr>
          <w:sz w:val="28"/>
          <w:szCs w:val="28"/>
        </w:rPr>
        <w:t>уметь</w:t>
      </w:r>
      <w:r w:rsidRPr="009A7DF0">
        <w:rPr>
          <w:sz w:val="28"/>
          <w:szCs w:val="28"/>
        </w:rPr>
        <w:t>: находить проекции, величину вектора, скалярное произведение векторов, векторное произведение</w:t>
      </w:r>
      <w:r>
        <w:rPr>
          <w:sz w:val="28"/>
          <w:szCs w:val="28"/>
        </w:rPr>
        <w:t>, смешанное произведение векторов,</w:t>
      </w:r>
      <w:r w:rsidRPr="009A7DF0">
        <w:rPr>
          <w:sz w:val="28"/>
          <w:szCs w:val="28"/>
        </w:rPr>
        <w:t xml:space="preserve"> умножать вектор на число</w:t>
      </w:r>
      <w:r>
        <w:rPr>
          <w:sz w:val="28"/>
          <w:szCs w:val="28"/>
        </w:rPr>
        <w:t>,</w:t>
      </w:r>
      <w:r w:rsidRPr="009A7DF0">
        <w:rPr>
          <w:sz w:val="28"/>
          <w:szCs w:val="28"/>
        </w:rPr>
        <w:t xml:space="preserve"> складывать и вычитать векторы</w:t>
      </w:r>
      <w:r>
        <w:rPr>
          <w:sz w:val="28"/>
          <w:szCs w:val="28"/>
        </w:rPr>
        <w:t>, применять данные операции к работе с векторными величинами при решении задач по физике и геометрии.</w:t>
      </w:r>
    </w:p>
    <w:p w:rsidR="001D67B5" w:rsidRDefault="00D63BC9" w:rsidP="001D67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63BC9">
        <w:rPr>
          <w:sz w:val="28"/>
          <w:szCs w:val="28"/>
        </w:rPr>
        <w:t xml:space="preserve">По итогам данной практики учащиеся будут </w:t>
      </w:r>
      <w:r>
        <w:rPr>
          <w:sz w:val="28"/>
          <w:szCs w:val="28"/>
        </w:rPr>
        <w:t>владеть</w:t>
      </w:r>
      <w:r w:rsidRPr="00D63BC9">
        <w:rPr>
          <w:sz w:val="28"/>
          <w:szCs w:val="28"/>
        </w:rPr>
        <w:t xml:space="preserve">: представлением о применении </w:t>
      </w:r>
      <w:r>
        <w:rPr>
          <w:sz w:val="28"/>
          <w:szCs w:val="28"/>
        </w:rPr>
        <w:t xml:space="preserve">элементов </w:t>
      </w:r>
      <w:r w:rsidRPr="00D63BC9">
        <w:rPr>
          <w:sz w:val="28"/>
          <w:szCs w:val="28"/>
        </w:rPr>
        <w:t>векторной алгебры в физике</w:t>
      </w:r>
      <w:r>
        <w:rPr>
          <w:sz w:val="28"/>
          <w:szCs w:val="28"/>
        </w:rPr>
        <w:t xml:space="preserve"> и геометрии.</w:t>
      </w:r>
    </w:p>
    <w:p w:rsidR="006D64A5" w:rsidRPr="006D64A5" w:rsidRDefault="006D64A5" w:rsidP="006D64A5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6D64A5">
        <w:rPr>
          <w:b/>
          <w:sz w:val="28"/>
          <w:szCs w:val="28"/>
        </w:rPr>
        <w:t>Практическое развитие.</w:t>
      </w:r>
    </w:p>
    <w:p w:rsidR="00DD2740" w:rsidRDefault="00DD2740" w:rsidP="006D64A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рассматриваемая практика подразумевает модуль программы дополнительного образования, то ее практическое развитие непосредственно связано с развитием программы в целом. </w:t>
      </w:r>
      <w:r w:rsidR="009A64F2">
        <w:rPr>
          <w:sz w:val="28"/>
          <w:szCs w:val="28"/>
        </w:rPr>
        <w:t>В рамках дальнейшей доработки модуля «Элементы векторной алгебры и их применение в физике» и модернизации программы дополнительного образования «Элементы</w:t>
      </w:r>
      <w:r w:rsidR="00A30771">
        <w:rPr>
          <w:sz w:val="28"/>
          <w:szCs w:val="28"/>
        </w:rPr>
        <w:t xml:space="preserve"> высшей математики в целом</w:t>
      </w:r>
      <w:r w:rsidR="009A64F2">
        <w:rPr>
          <w:sz w:val="28"/>
          <w:szCs w:val="28"/>
        </w:rPr>
        <w:t>»</w:t>
      </w:r>
      <w:r w:rsidR="00A30771">
        <w:rPr>
          <w:sz w:val="28"/>
          <w:szCs w:val="28"/>
        </w:rPr>
        <w:t xml:space="preserve"> планируется:</w:t>
      </w:r>
    </w:p>
    <w:p w:rsidR="00A30771" w:rsidRDefault="00A30771" w:rsidP="006D64A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Подключить к доработке тем курса, разработке программы занятий </w:t>
      </w:r>
      <w:proofErr w:type="gramStart"/>
      <w:r>
        <w:rPr>
          <w:sz w:val="28"/>
          <w:szCs w:val="28"/>
        </w:rPr>
        <w:t>и  контрольно</w:t>
      </w:r>
      <w:proofErr w:type="gramEnd"/>
      <w:r>
        <w:rPr>
          <w:sz w:val="28"/>
          <w:szCs w:val="28"/>
        </w:rPr>
        <w:t xml:space="preserve">-измерительных материалов преподавателей выпускающих кафедр Института лазерных и плазменных технологий НИЯУ МИФИ. Они работают со студентами преимущественно начиная с третьего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и могут видеть какие темы высшей математики и общей физики, изученные студентами на начальных курсах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, усвоены ими хуже остальных.</w:t>
      </w:r>
    </w:p>
    <w:p w:rsidR="00A30771" w:rsidRDefault="00A30771" w:rsidP="006D64A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0771">
        <w:rPr>
          <w:sz w:val="28"/>
          <w:szCs w:val="28"/>
        </w:rPr>
        <w:t xml:space="preserve">Подключить к доработке тем курса, разработке программы занятий </w:t>
      </w:r>
      <w:proofErr w:type="gramStart"/>
      <w:r w:rsidRPr="00A30771">
        <w:rPr>
          <w:sz w:val="28"/>
          <w:szCs w:val="28"/>
        </w:rPr>
        <w:t>и  контрольно</w:t>
      </w:r>
      <w:proofErr w:type="gramEnd"/>
      <w:r w:rsidRPr="00A30771">
        <w:rPr>
          <w:sz w:val="28"/>
          <w:szCs w:val="28"/>
        </w:rPr>
        <w:t xml:space="preserve">-измерительных материалов преподавателей </w:t>
      </w:r>
      <w:r>
        <w:rPr>
          <w:sz w:val="28"/>
          <w:szCs w:val="28"/>
        </w:rPr>
        <w:t>Института общей профессиональной подготовки</w:t>
      </w:r>
      <w:r w:rsidRPr="00A30771">
        <w:rPr>
          <w:sz w:val="28"/>
          <w:szCs w:val="28"/>
        </w:rPr>
        <w:t xml:space="preserve"> НИЯУ МИФИ. Они работают со студентами начиная</w:t>
      </w:r>
      <w:r>
        <w:rPr>
          <w:sz w:val="28"/>
          <w:szCs w:val="28"/>
        </w:rPr>
        <w:t xml:space="preserve"> уже</w:t>
      </w:r>
      <w:r w:rsidRPr="00A30771">
        <w:rPr>
          <w:sz w:val="28"/>
          <w:szCs w:val="28"/>
        </w:rPr>
        <w:t xml:space="preserve"> с </w:t>
      </w:r>
      <w:r>
        <w:rPr>
          <w:sz w:val="28"/>
          <w:szCs w:val="28"/>
        </w:rPr>
        <w:t>первого</w:t>
      </w:r>
      <w:r w:rsidRPr="00A30771">
        <w:rPr>
          <w:sz w:val="28"/>
          <w:szCs w:val="28"/>
        </w:rPr>
        <w:t xml:space="preserve"> курса </w:t>
      </w:r>
      <w:proofErr w:type="spellStart"/>
      <w:r w:rsidRPr="00A30771">
        <w:rPr>
          <w:sz w:val="28"/>
          <w:szCs w:val="28"/>
        </w:rPr>
        <w:t>бакалавриата</w:t>
      </w:r>
      <w:proofErr w:type="spellEnd"/>
      <w:r w:rsidRPr="00A30771">
        <w:rPr>
          <w:sz w:val="28"/>
          <w:szCs w:val="28"/>
        </w:rPr>
        <w:t xml:space="preserve">, </w:t>
      </w:r>
      <w:r>
        <w:rPr>
          <w:sz w:val="28"/>
          <w:szCs w:val="28"/>
        </w:rPr>
        <w:t>и знают, какие темы и разделы высшей математики и общей физики труднее всего даются студентам при первом знакомстве с ними</w:t>
      </w:r>
      <w:r w:rsidRPr="00A30771">
        <w:rPr>
          <w:sz w:val="28"/>
          <w:szCs w:val="28"/>
        </w:rPr>
        <w:t>.</w:t>
      </w:r>
    </w:p>
    <w:p w:rsidR="00A30771" w:rsidRPr="00046EAF" w:rsidRDefault="00A30771" w:rsidP="006D64A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Адаптировать как модуль «Элементы векторной алгебры и их применение в физике»</w:t>
      </w:r>
      <w:r w:rsidR="00FF0555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программу дополнительного образования «Элементы высшей математики в физике» в целом для преподавания и в десятом классе.</w:t>
      </w:r>
    </w:p>
    <w:p w:rsidR="0001686A" w:rsidRPr="00FF0555" w:rsidRDefault="00FF0555" w:rsidP="00FF055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FF0555">
        <w:rPr>
          <w:b/>
          <w:sz w:val="28"/>
          <w:szCs w:val="28"/>
        </w:rPr>
        <w:t>Заключение.</w:t>
      </w:r>
    </w:p>
    <w:p w:rsidR="0001686A" w:rsidRDefault="0089255E" w:rsidP="008925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ГБОУ</w:t>
      </w:r>
      <w:r w:rsidRPr="0089255E">
        <w:rPr>
          <w:sz w:val="28"/>
          <w:szCs w:val="28"/>
        </w:rPr>
        <w:t xml:space="preserve"> города Москвы</w:t>
      </w:r>
      <w:r>
        <w:rPr>
          <w:sz w:val="28"/>
          <w:szCs w:val="28"/>
        </w:rPr>
        <w:t xml:space="preserve"> </w:t>
      </w:r>
      <w:r w:rsidRPr="0089255E">
        <w:rPr>
          <w:sz w:val="28"/>
          <w:szCs w:val="28"/>
        </w:rPr>
        <w:t>«Школа № 1547»</w:t>
      </w:r>
      <w:r>
        <w:rPr>
          <w:sz w:val="28"/>
          <w:szCs w:val="28"/>
        </w:rPr>
        <w:t xml:space="preserve"> была разработана программа дополнительного образования «Элементы высшей математики в физике». </w:t>
      </w:r>
      <w:r w:rsidRPr="0089255E">
        <w:rPr>
          <w:sz w:val="28"/>
          <w:szCs w:val="28"/>
        </w:rPr>
        <w:t>Данная программа направлена на то, чтобы на примере решения задач различного уровня сложности сформировать у учащихся устойчивую взаимосвязь математики и физики, научить их применять математику как язык физики.</w:t>
      </w:r>
      <w:r>
        <w:rPr>
          <w:sz w:val="28"/>
          <w:szCs w:val="28"/>
        </w:rPr>
        <w:t xml:space="preserve"> Одной из наиболее фундаментальных составляющих этой программы является представленный здесь модуль «Элементы векторной алгебры и их применение в физике». Модуль включил в себя как азы работы с векторами и векторными величинами, которые даются школьникам в рамках программы по физике и математике в старших классах школы (сложение и вычитание векторов, </w:t>
      </w:r>
      <w:r w:rsidR="00751491">
        <w:rPr>
          <w:sz w:val="28"/>
          <w:szCs w:val="28"/>
        </w:rPr>
        <w:t>абсолютная величина вектора, ортонормированный базис, коллинеарные векторы, умножение вектора на число, работа с векторными величинами в механике</w:t>
      </w:r>
      <w:r>
        <w:rPr>
          <w:sz w:val="28"/>
          <w:szCs w:val="28"/>
        </w:rPr>
        <w:t>)</w:t>
      </w:r>
      <w:r w:rsidR="00751491">
        <w:rPr>
          <w:sz w:val="28"/>
          <w:szCs w:val="28"/>
        </w:rPr>
        <w:t xml:space="preserve">, так и элементы высшей математики и общей физики, </w:t>
      </w:r>
      <w:r w:rsidR="00751491">
        <w:rPr>
          <w:sz w:val="28"/>
          <w:szCs w:val="28"/>
        </w:rPr>
        <w:lastRenderedPageBreak/>
        <w:t>которые изучаются студентами первого курса ВУЗа на инже</w:t>
      </w:r>
      <w:r w:rsidR="00F87ACD">
        <w:rPr>
          <w:sz w:val="28"/>
          <w:szCs w:val="28"/>
        </w:rPr>
        <w:t xml:space="preserve">нерных направлениях подготовки, </w:t>
      </w:r>
      <w:r w:rsidR="00751491">
        <w:rPr>
          <w:sz w:val="28"/>
          <w:szCs w:val="28"/>
        </w:rPr>
        <w:t>таких как, например, прикладная математика и физика</w:t>
      </w:r>
      <w:r w:rsidR="00F87ACD">
        <w:rPr>
          <w:sz w:val="28"/>
          <w:szCs w:val="28"/>
        </w:rPr>
        <w:t xml:space="preserve"> (скалярное и смешанное произведение векторов, векторное произведение, определитель матрицы, применение векторов к нахождению объемов фигур, определение работы силы и механической мощности через скалярное произведение векторов, нахождение момента силы через векторное произведение).</w:t>
      </w:r>
    </w:p>
    <w:p w:rsidR="00F87ACD" w:rsidRDefault="004451B9" w:rsidP="008925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проверочных работ показало, что в целом учащиеся одиннадцатого инженерного класса </w:t>
      </w:r>
      <w:r w:rsidR="00A566C6">
        <w:rPr>
          <w:sz w:val="28"/>
          <w:szCs w:val="28"/>
        </w:rPr>
        <w:t xml:space="preserve">хорошо воспринимают данные тему на простом уровне их изложения. Задачи предъявить к учащимся одиннадцатого класса тот же уровень требований, что и к студентам первого курса инженерных специальностей не стояло, так как программа дополнительного образования носит ознакомительный и подготовительный характер. Однако подходы к решению ряда задач помогли учащимся </w:t>
      </w:r>
      <w:r w:rsidR="00E82F09">
        <w:rPr>
          <w:sz w:val="28"/>
          <w:szCs w:val="28"/>
        </w:rPr>
        <w:t>при решении задач Инженерной олимпиады, олимпиад «</w:t>
      </w:r>
      <w:proofErr w:type="spellStart"/>
      <w:r w:rsidR="00E82F09">
        <w:rPr>
          <w:sz w:val="28"/>
          <w:szCs w:val="28"/>
        </w:rPr>
        <w:t>Росатом</w:t>
      </w:r>
      <w:proofErr w:type="spellEnd"/>
      <w:r w:rsidR="00E82F09">
        <w:rPr>
          <w:sz w:val="28"/>
          <w:szCs w:val="28"/>
        </w:rPr>
        <w:t>», «Юниор» и других. 15 из 17 учащихся, изучавших данную программу стали финалистами такого типа олимпиад, а 10 – призерами финала.</w:t>
      </w:r>
      <w:r w:rsidR="00425498">
        <w:rPr>
          <w:sz w:val="28"/>
          <w:szCs w:val="28"/>
        </w:rPr>
        <w:t xml:space="preserve"> Кроме этого, всем учащимся она значительно помогла при изучении данных тем на первом курсе </w:t>
      </w:r>
      <w:proofErr w:type="spellStart"/>
      <w:r w:rsidR="00425498">
        <w:rPr>
          <w:sz w:val="28"/>
          <w:szCs w:val="28"/>
        </w:rPr>
        <w:t>бакалавриата</w:t>
      </w:r>
      <w:proofErr w:type="spellEnd"/>
      <w:r w:rsidR="00425498">
        <w:rPr>
          <w:sz w:val="28"/>
          <w:szCs w:val="28"/>
        </w:rPr>
        <w:t>.</w:t>
      </w:r>
    </w:p>
    <w:p w:rsidR="00E82F09" w:rsidRDefault="00E82F09" w:rsidP="008925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планируется дальнейшая работа как над данной практикой, так и над программой дополнительного образования в целом совместно с преподавателями Национального исследовательского ядерного университета «МИФИ» и адаптация ее для преподавания в десятом инженерном классе.</w:t>
      </w:r>
    </w:p>
    <w:sectPr w:rsidR="00E82F09" w:rsidSect="003C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32A"/>
    <w:multiLevelType w:val="hybridMultilevel"/>
    <w:tmpl w:val="A10E07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72E2FDA"/>
    <w:multiLevelType w:val="hybridMultilevel"/>
    <w:tmpl w:val="F952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2F9E"/>
    <w:multiLevelType w:val="hybridMultilevel"/>
    <w:tmpl w:val="4ACE1D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A87E4D"/>
    <w:multiLevelType w:val="hybridMultilevel"/>
    <w:tmpl w:val="50BEF8F2"/>
    <w:lvl w:ilvl="0" w:tplc="3B0E093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5241"/>
    <w:multiLevelType w:val="multilevel"/>
    <w:tmpl w:val="DFFA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67C03"/>
    <w:multiLevelType w:val="multilevel"/>
    <w:tmpl w:val="DA40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A6911"/>
    <w:multiLevelType w:val="hybridMultilevel"/>
    <w:tmpl w:val="D12E6F48"/>
    <w:lvl w:ilvl="0" w:tplc="8A5C5366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7BBB"/>
    <w:multiLevelType w:val="hybridMultilevel"/>
    <w:tmpl w:val="08341214"/>
    <w:lvl w:ilvl="0" w:tplc="A72A848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D05E7B"/>
    <w:multiLevelType w:val="hybridMultilevel"/>
    <w:tmpl w:val="B7527D6A"/>
    <w:lvl w:ilvl="0" w:tplc="F1002EC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44E46"/>
    <w:multiLevelType w:val="multilevel"/>
    <w:tmpl w:val="1DA6E73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4D7FCA"/>
    <w:multiLevelType w:val="hybridMultilevel"/>
    <w:tmpl w:val="85BC10E6"/>
    <w:lvl w:ilvl="0" w:tplc="698A4D9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241BE"/>
    <w:multiLevelType w:val="multilevel"/>
    <w:tmpl w:val="8E8CFA8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797012"/>
    <w:multiLevelType w:val="multilevel"/>
    <w:tmpl w:val="DA40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F40EA"/>
    <w:multiLevelType w:val="multilevel"/>
    <w:tmpl w:val="DA40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640ECB"/>
    <w:multiLevelType w:val="hybridMultilevel"/>
    <w:tmpl w:val="8488E3C8"/>
    <w:lvl w:ilvl="0" w:tplc="A72A848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1F50CB"/>
    <w:multiLevelType w:val="hybridMultilevel"/>
    <w:tmpl w:val="89561516"/>
    <w:lvl w:ilvl="0" w:tplc="A72A848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DF4D96"/>
    <w:multiLevelType w:val="multilevel"/>
    <w:tmpl w:val="DFFA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4314B"/>
    <w:multiLevelType w:val="multilevel"/>
    <w:tmpl w:val="DA40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DA53E3"/>
    <w:multiLevelType w:val="hybridMultilevel"/>
    <w:tmpl w:val="D12E6F48"/>
    <w:lvl w:ilvl="0" w:tplc="8A5C5366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0"/>
  </w:num>
  <w:num w:numId="5">
    <w:abstractNumId w:val="8"/>
  </w:num>
  <w:num w:numId="6">
    <w:abstractNumId w:val="5"/>
  </w:num>
  <w:num w:numId="7">
    <w:abstractNumId w:val="17"/>
  </w:num>
  <w:num w:numId="8">
    <w:abstractNumId w:val="13"/>
  </w:num>
  <w:num w:numId="9">
    <w:abstractNumId w:val="12"/>
  </w:num>
  <w:num w:numId="10">
    <w:abstractNumId w:val="16"/>
  </w:num>
  <w:num w:numId="11">
    <w:abstractNumId w:val="7"/>
  </w:num>
  <w:num w:numId="12">
    <w:abstractNumId w:val="4"/>
  </w:num>
  <w:num w:numId="13">
    <w:abstractNumId w:val="15"/>
  </w:num>
  <w:num w:numId="14">
    <w:abstractNumId w:val="3"/>
  </w:num>
  <w:num w:numId="15">
    <w:abstractNumId w:val="18"/>
  </w:num>
  <w:num w:numId="16">
    <w:abstractNumId w:val="6"/>
  </w:num>
  <w:num w:numId="17">
    <w:abstractNumId w:val="10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CF"/>
    <w:rsid w:val="0001686A"/>
    <w:rsid w:val="00046EAF"/>
    <w:rsid w:val="000740E4"/>
    <w:rsid w:val="00075C8D"/>
    <w:rsid w:val="000B73EA"/>
    <w:rsid w:val="000C757E"/>
    <w:rsid w:val="000F7577"/>
    <w:rsid w:val="001108F7"/>
    <w:rsid w:val="00166BBC"/>
    <w:rsid w:val="00167301"/>
    <w:rsid w:val="001A135E"/>
    <w:rsid w:val="001A144D"/>
    <w:rsid w:val="001A553C"/>
    <w:rsid w:val="001B7655"/>
    <w:rsid w:val="001D0FA3"/>
    <w:rsid w:val="001D2976"/>
    <w:rsid w:val="001D67B5"/>
    <w:rsid w:val="001F1F69"/>
    <w:rsid w:val="002122C6"/>
    <w:rsid w:val="00212B8F"/>
    <w:rsid w:val="002149DA"/>
    <w:rsid w:val="00217442"/>
    <w:rsid w:val="00220655"/>
    <w:rsid w:val="00220944"/>
    <w:rsid w:val="00222667"/>
    <w:rsid w:val="00287558"/>
    <w:rsid w:val="002953DF"/>
    <w:rsid w:val="003123D0"/>
    <w:rsid w:val="00337F2B"/>
    <w:rsid w:val="00376FFC"/>
    <w:rsid w:val="003979B8"/>
    <w:rsid w:val="00397C8B"/>
    <w:rsid w:val="003A535A"/>
    <w:rsid w:val="003B371B"/>
    <w:rsid w:val="003B66E3"/>
    <w:rsid w:val="003C2E97"/>
    <w:rsid w:val="003C70F3"/>
    <w:rsid w:val="003D36DA"/>
    <w:rsid w:val="004224B3"/>
    <w:rsid w:val="00425498"/>
    <w:rsid w:val="00432D26"/>
    <w:rsid w:val="004451B9"/>
    <w:rsid w:val="00497EE8"/>
    <w:rsid w:val="004A30A0"/>
    <w:rsid w:val="004C0E9A"/>
    <w:rsid w:val="004C2299"/>
    <w:rsid w:val="00507D74"/>
    <w:rsid w:val="005674CA"/>
    <w:rsid w:val="00574DB5"/>
    <w:rsid w:val="00597C17"/>
    <w:rsid w:val="005A7E87"/>
    <w:rsid w:val="005B3B95"/>
    <w:rsid w:val="005C5AD2"/>
    <w:rsid w:val="005F2BBB"/>
    <w:rsid w:val="005F5352"/>
    <w:rsid w:val="00632625"/>
    <w:rsid w:val="006C4D79"/>
    <w:rsid w:val="006D64A5"/>
    <w:rsid w:val="006D670B"/>
    <w:rsid w:val="006E2D6F"/>
    <w:rsid w:val="00751491"/>
    <w:rsid w:val="00763C92"/>
    <w:rsid w:val="007954F8"/>
    <w:rsid w:val="0079796E"/>
    <w:rsid w:val="007B6854"/>
    <w:rsid w:val="007C0400"/>
    <w:rsid w:val="007E7721"/>
    <w:rsid w:val="0080226A"/>
    <w:rsid w:val="00803C33"/>
    <w:rsid w:val="00874640"/>
    <w:rsid w:val="00886169"/>
    <w:rsid w:val="0089255E"/>
    <w:rsid w:val="008A734D"/>
    <w:rsid w:val="008B7A86"/>
    <w:rsid w:val="008F4A7C"/>
    <w:rsid w:val="009553C6"/>
    <w:rsid w:val="00956218"/>
    <w:rsid w:val="009824C5"/>
    <w:rsid w:val="009831A9"/>
    <w:rsid w:val="00984E86"/>
    <w:rsid w:val="009A64F2"/>
    <w:rsid w:val="009A7DF0"/>
    <w:rsid w:val="009C4B64"/>
    <w:rsid w:val="009D00F8"/>
    <w:rsid w:val="00A06D43"/>
    <w:rsid w:val="00A30771"/>
    <w:rsid w:val="00A566C6"/>
    <w:rsid w:val="00A95B16"/>
    <w:rsid w:val="00AA41D6"/>
    <w:rsid w:val="00AF0BF3"/>
    <w:rsid w:val="00AF7FDD"/>
    <w:rsid w:val="00B01CB9"/>
    <w:rsid w:val="00B027BD"/>
    <w:rsid w:val="00B35CCF"/>
    <w:rsid w:val="00B479F3"/>
    <w:rsid w:val="00B73994"/>
    <w:rsid w:val="00BD1C7B"/>
    <w:rsid w:val="00C2134E"/>
    <w:rsid w:val="00C21881"/>
    <w:rsid w:val="00C34A30"/>
    <w:rsid w:val="00C74DF8"/>
    <w:rsid w:val="00CB46FF"/>
    <w:rsid w:val="00CC6F6A"/>
    <w:rsid w:val="00CF4F13"/>
    <w:rsid w:val="00D25699"/>
    <w:rsid w:val="00D3526F"/>
    <w:rsid w:val="00D63BC9"/>
    <w:rsid w:val="00D90C45"/>
    <w:rsid w:val="00D95984"/>
    <w:rsid w:val="00DD2740"/>
    <w:rsid w:val="00DD44A4"/>
    <w:rsid w:val="00E178FA"/>
    <w:rsid w:val="00E350DE"/>
    <w:rsid w:val="00E53510"/>
    <w:rsid w:val="00E82F09"/>
    <w:rsid w:val="00EB1085"/>
    <w:rsid w:val="00EE0A60"/>
    <w:rsid w:val="00F03B12"/>
    <w:rsid w:val="00F87ACD"/>
    <w:rsid w:val="00F96628"/>
    <w:rsid w:val="00FA096E"/>
    <w:rsid w:val="00FA753E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9CAF"/>
  <w15:docId w15:val="{852F71D6-C592-4A26-B29F-25A48E2E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1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BD1C7B"/>
    <w:rPr>
      <w:b/>
      <w:bCs/>
    </w:rPr>
  </w:style>
  <w:style w:type="table" w:styleId="a4">
    <w:name w:val="Table Grid"/>
    <w:basedOn w:val="a1"/>
    <w:uiPriority w:val="39"/>
    <w:rsid w:val="0039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39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5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5941-2434-4D0A-9C66-0E7F9A55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Данила</dc:creator>
  <cp:lastModifiedBy>Ivan</cp:lastModifiedBy>
  <cp:revision>2</cp:revision>
  <cp:lastPrinted>2023-01-15T20:42:00Z</cp:lastPrinted>
  <dcterms:created xsi:type="dcterms:W3CDTF">2023-01-15T20:46:00Z</dcterms:created>
  <dcterms:modified xsi:type="dcterms:W3CDTF">2023-01-15T20:46:00Z</dcterms:modified>
</cp:coreProperties>
</file>