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85" w:rsidRPr="00881C3F" w:rsidRDefault="004357E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Государственное бюджетное общеобразовательное учреждение </w:t>
      </w:r>
    </w:p>
    <w:p w:rsidR="00561F85" w:rsidRPr="00881C3F" w:rsidRDefault="004357E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города Москвы </w:t>
      </w:r>
    </w:p>
    <w:p w:rsidR="00561F85" w:rsidRPr="00881C3F" w:rsidRDefault="004357E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“Школа № 1324”</w:t>
      </w:r>
    </w:p>
    <w:p w:rsidR="00561F85" w:rsidRPr="00881C3F" w:rsidRDefault="00561F85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561F85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561F85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561F85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561F85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561F85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57EA" w:rsidRPr="00881C3F" w:rsidRDefault="004357E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57EA" w:rsidRPr="00881C3F" w:rsidRDefault="004357E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4357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81C3F">
        <w:rPr>
          <w:rFonts w:ascii="Times New Roman" w:eastAsia="Times New Roman" w:hAnsi="Times New Roman" w:cs="Times New Roman"/>
          <w:b/>
          <w:sz w:val="32"/>
          <w:szCs w:val="32"/>
        </w:rPr>
        <w:t xml:space="preserve">ОБОРУДОВАНИЕ ПРОЕКТА “ИНЖЕНЕРНЫЙ КЛАСС” КАК ИНСТРУМЕНТ ФОРМИРОВАНИЯ </w:t>
      </w:r>
      <w:r w:rsidR="00881C3F" w:rsidRPr="00881C3F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МЕТАПРЕДМЕТНОГО </w:t>
      </w:r>
      <w:r w:rsidRPr="00881C3F">
        <w:rPr>
          <w:rFonts w:ascii="Times New Roman" w:eastAsia="Times New Roman" w:hAnsi="Times New Roman" w:cs="Times New Roman"/>
          <w:b/>
          <w:sz w:val="32"/>
          <w:szCs w:val="32"/>
        </w:rPr>
        <w:t>МЫШЛЕНИЯ УЧАЩИХСЯ</w:t>
      </w:r>
    </w:p>
    <w:p w:rsidR="00561F85" w:rsidRPr="00881C3F" w:rsidRDefault="00561F85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357EA" w:rsidRPr="00881C3F" w:rsidRDefault="004357EA" w:rsidP="004357EA">
      <w:pPr>
        <w:pStyle w:val="af2"/>
        <w:spacing w:before="0" w:beforeAutospacing="0" w:after="0" w:afterAutospacing="0" w:line="360" w:lineRule="auto"/>
        <w:jc w:val="right"/>
        <w:rPr>
          <w:sz w:val="28"/>
          <w:szCs w:val="28"/>
          <w:lang w:val="ru"/>
        </w:rPr>
      </w:pPr>
    </w:p>
    <w:p w:rsidR="004357EA" w:rsidRPr="00881C3F" w:rsidRDefault="004357EA" w:rsidP="004357EA">
      <w:pPr>
        <w:pStyle w:val="af2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4357EA" w:rsidRPr="00881C3F" w:rsidRDefault="004357EA" w:rsidP="004357EA">
      <w:pPr>
        <w:pStyle w:val="af2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4357EA" w:rsidRPr="00881C3F" w:rsidRDefault="004357EA" w:rsidP="004357EA">
      <w:pPr>
        <w:pStyle w:val="af2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1C3F">
        <w:rPr>
          <w:sz w:val="28"/>
          <w:szCs w:val="28"/>
        </w:rPr>
        <w:t>Авторы: </w:t>
      </w:r>
    </w:p>
    <w:p w:rsidR="004357EA" w:rsidRPr="00881C3F" w:rsidRDefault="004357EA" w:rsidP="004357EA">
      <w:pPr>
        <w:pStyle w:val="af2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1C3F">
        <w:rPr>
          <w:sz w:val="28"/>
          <w:szCs w:val="28"/>
        </w:rPr>
        <w:t>Баркина Екатерина Алексеевна, заместитель директора,</w:t>
      </w:r>
    </w:p>
    <w:p w:rsidR="004357EA" w:rsidRPr="00881C3F" w:rsidRDefault="004357EA" w:rsidP="004357EA">
      <w:pPr>
        <w:pStyle w:val="af2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1C3F">
        <w:rPr>
          <w:sz w:val="28"/>
          <w:szCs w:val="28"/>
        </w:rPr>
        <w:t>Белашова Анна Викторовна, учитель английского языка, черчения, робототехники,</w:t>
      </w:r>
    </w:p>
    <w:p w:rsidR="004357EA" w:rsidRPr="00881C3F" w:rsidRDefault="004357EA" w:rsidP="004357EA">
      <w:pPr>
        <w:pStyle w:val="af2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1C3F">
        <w:rPr>
          <w:sz w:val="28"/>
          <w:szCs w:val="28"/>
        </w:rPr>
        <w:t>Топчий Ирина Ивановна, учитель физики</w:t>
      </w:r>
    </w:p>
    <w:p w:rsidR="00561F85" w:rsidRPr="00881C3F" w:rsidRDefault="00561F85">
      <w:pPr>
        <w:widowControl w:val="0"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561F85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7EA" w:rsidRPr="00881C3F" w:rsidRDefault="004357EA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7EA" w:rsidRPr="00881C3F" w:rsidRDefault="004357EA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F85" w:rsidRPr="00881C3F" w:rsidRDefault="004357EA">
      <w:pPr>
        <w:widowControl w:val="0"/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61F85" w:rsidRPr="00881C3F">
          <w:pgSz w:w="11909" w:h="16834"/>
          <w:pgMar w:top="1133" w:right="1133" w:bottom="1133" w:left="1133" w:header="720" w:footer="720" w:gutter="0"/>
          <w:pgNumType w:start="1"/>
          <w:cols w:space="720"/>
        </w:sect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Москва, 2022 год</w:t>
      </w:r>
    </w:p>
    <w:p w:rsidR="00561F85" w:rsidRPr="00881C3F" w:rsidRDefault="004357EA">
      <w:pPr>
        <w:pStyle w:val="2"/>
        <w:ind w:firstLine="700"/>
      </w:pPr>
      <w:bookmarkStart w:id="0" w:name="_f60pdfnw0qxr" w:colFirst="0" w:colLast="0"/>
      <w:bookmarkEnd w:id="0"/>
      <w:r w:rsidRPr="00881C3F">
        <w:lastRenderedPageBreak/>
        <w:t>Оригинальная идея практики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Метапредметность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— такой способ формирования теоретического мышления и универсальных видов деятельности, который создает целостную картину мира в сознании учащихся через освоение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понятий и универсальных учебных действий, а также способность их применения в осуществлении учебной деятельности, социальной и познавательной практике. 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метапредметного мышления как важнейшая задача образования обучающихся инженерных классов реализуется в процессе работы над проектами и исследованиями с использованием инженерного оборудования и программного обеспечения, что позволяет применять на практике знания, полученные на разных учебных предметах, в разных предметных областях. Практическая составляющая и воплощение идей в конкретном продукте позволяют учащимся детально представить содержание будущей профессиональной деятельности. 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Сталкиваясь с актуальными задачами, учащиеся ищут способы решения, используя имеющиеся инструменты или изучая новые, а процесс изучения в той или иной области происходит параллельно с созданием продукта. Изучаемые элементы лежат в нескольких предметных областях: физике, информатике, инженерной графике, робототехнике. Все процессы описываются математическими и физическими формулами, что требует от учащихся знаний в области данных предметов. Связующим звеном при создании проектов, инструментом, позволяющим применить знания на практике, является оборудование проекта “Инженерный класс в московской школе”, которое позволяет вывести проектную и исследовательскую деятельность на качественно новый уровень. </w:t>
      </w:r>
    </w:p>
    <w:p w:rsidR="00561F85" w:rsidRPr="00881C3F" w:rsidRDefault="004357EA">
      <w:pPr>
        <w:pStyle w:val="2"/>
        <w:ind w:firstLine="720"/>
      </w:pPr>
      <w:bookmarkStart w:id="1" w:name="_vqhu9cwfs74b" w:colFirst="0" w:colLast="0"/>
      <w:bookmarkEnd w:id="1"/>
      <w:r w:rsidRPr="00881C3F">
        <w:lastRenderedPageBreak/>
        <w:t xml:space="preserve">Цель практики 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Разработка и создание собственных проектов и исследований с использованием оборудования проекта “Инженерный класс в московской школе” и специализированного программного обеспечения с целью формирования метапредметного мышления обучающихся инженерных классов, для развития предпрофессиональных навыков в </w:t>
      </w:r>
      <w:r w:rsidRPr="00881C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инженерно-конструкторском, технологическом, </w:t>
      </w:r>
      <w:r w:rsidR="00881C3F" w:rsidRPr="00881C3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естественно</w:t>
      </w:r>
      <w:r w:rsidRPr="00881C3F">
        <w:rPr>
          <w:rFonts w:ascii="Times New Roman" w:eastAsia="Times New Roman" w:hAnsi="Times New Roman" w:cs="Times New Roman"/>
          <w:sz w:val="28"/>
          <w:szCs w:val="28"/>
          <w:highlight w:val="white"/>
        </w:rPr>
        <w:t>-научном направ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лениях. </w:t>
      </w:r>
    </w:p>
    <w:p w:rsidR="00561F85" w:rsidRPr="00881C3F" w:rsidRDefault="004357EA">
      <w:pPr>
        <w:pStyle w:val="2"/>
        <w:ind w:firstLine="720"/>
      </w:pPr>
      <w:bookmarkStart w:id="2" w:name="_1xzhrmmsz4la" w:colFirst="0" w:colLast="0"/>
      <w:bookmarkEnd w:id="2"/>
      <w:r w:rsidRPr="00881C3F">
        <w:t>Задачи</w:t>
      </w:r>
    </w:p>
    <w:p w:rsidR="00561F85" w:rsidRPr="00881C3F" w:rsidRDefault="004357E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Обучить работе с оборудованием проекта “Инженерный класс в московской школе” и программным обеспечением.</w:t>
      </w:r>
    </w:p>
    <w:p w:rsidR="00561F85" w:rsidRPr="00881C3F" w:rsidRDefault="004357E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Проанализировать типологию заданий предпрофессиональных конкурсов и олимпиад и разработать алгоритмы выполнения заданий разного уровня сложности.</w:t>
      </w:r>
    </w:p>
    <w:p w:rsidR="00561F85" w:rsidRPr="00881C3F" w:rsidRDefault="004357E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Разработать рабочую программу предмета “Индивидуальный учебный проект” для инженерного класса с учетом практического применения оборудования проекта “Инженерный класс в московской школе”.</w:t>
      </w:r>
    </w:p>
    <w:p w:rsidR="00561F85" w:rsidRPr="00881C3F" w:rsidRDefault="004357E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рабочие группы для работы над проектами по типологии заданий с использованием оборудования инженерного класса. </w:t>
      </w:r>
    </w:p>
    <w:p w:rsidR="004357EA" w:rsidRPr="00881C3F" w:rsidRDefault="004357EA" w:rsidP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ayof0xaa25cs" w:colFirst="0" w:colLast="0"/>
      <w:bookmarkEnd w:id="3"/>
    </w:p>
    <w:p w:rsidR="00561F85" w:rsidRPr="00881C3F" w:rsidRDefault="004357EA">
      <w:pPr>
        <w:pStyle w:val="2"/>
        <w:ind w:firstLine="700"/>
      </w:pPr>
      <w:r w:rsidRPr="00881C3F">
        <w:t>Основные этапы реализации практики</w:t>
      </w:r>
    </w:p>
    <w:p w:rsidR="00561F85" w:rsidRPr="00881C3F" w:rsidRDefault="004357EA">
      <w:pPr>
        <w:spacing w:line="360" w:lineRule="auto"/>
        <w:ind w:left="108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881C3F">
        <w:rPr>
          <w:rFonts w:ascii="Times New Roman" w:eastAsia="Times New Roman" w:hAnsi="Times New Roman" w:cs="Times New Roman"/>
          <w:b/>
          <w:sz w:val="14"/>
          <w:szCs w:val="14"/>
        </w:rPr>
        <w:t xml:space="preserve">     </w:t>
      </w: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 этап: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Систематизация оборудования инженерного класса (каталог).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Распределение оборудования по темам предметов и учебных курсов: физика, информатика, инженерный практикум, инженерная графика, робототехника.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Корректировка рабочих программ и календарно-тематического планирования с учетом использования оборудования.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 заданий и кейсов предпрофессиональных олимпиад и конкурсов (Московская предпрофессиональная олимпиада, “Инженеры будущего”, МГК и др.).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2. Основной этап: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Реализация рабочих программ с применением оборудования проекта “Инженерный класс в московской школе”.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Выполнение лабораторных работ по программным темам профильных предметов, элективных курсов, курсов внеурочной деятельности с использованием оборудования и программного обеспечения. 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Выполнение проектных и исследовательских работ, заданий и кейсов предпрофессиональных конкурсов и олимпиад, участие в рейтинговых мероприятиях проекта “Инженерный класс в московской школе”, предполагающих разработку и защиту проектов и исследований.</w:t>
      </w:r>
    </w:p>
    <w:p w:rsidR="00561F85" w:rsidRPr="00881C3F" w:rsidRDefault="004357E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обучающихся через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>-форму: выбор направленности, вида проектной или исследовательской работы, тематики</w:t>
      </w:r>
      <w:r w:rsidRPr="00881C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(рис. 1,2)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67C53" w:rsidRPr="00881C3F" w:rsidRDefault="00967C53" w:rsidP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Pr="00881C3F">
          <w:rPr>
            <w:rStyle w:val="af3"/>
            <w:rFonts w:ascii="Times New Roman" w:hAnsi="Times New Roman" w:cs="Times New Roman"/>
            <w:sz w:val="28"/>
            <w:szCs w:val="28"/>
          </w:rPr>
          <w:t>https://docs</w:t>
        </w:r>
        <w:r w:rsidRPr="00881C3F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881C3F">
          <w:rPr>
            <w:rStyle w:val="af3"/>
            <w:rFonts w:ascii="Times New Roman" w:hAnsi="Times New Roman" w:cs="Times New Roman"/>
            <w:sz w:val="28"/>
            <w:szCs w:val="28"/>
          </w:rPr>
          <w:t>google.com/forms/d/1fu1yLU-eHxm6zmYUaoUN7edHcDFGeaPTUo1ILUWlTc8/edit</w:t>
        </w:r>
      </w:hyperlink>
      <w:r w:rsidRPr="00881C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61F85" w:rsidRPr="00881C3F" w:rsidRDefault="004357EA" w:rsidP="00967C5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Создание обучающимися </w:t>
      </w:r>
      <w:proofErr w:type="spellStart"/>
      <w:r w:rsidR="00967C53" w:rsidRPr="00881C3F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-презентации и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-документа с предоставлением доступа учителю с возможностью комментирования проделанной работы 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(рис. 3)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F85" w:rsidRPr="00881C3F" w:rsidRDefault="004357E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Поэтапное выполнение проекта или исследования в соответствии с рабочим листом (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Приложение 1. Рабочий лист выполнения проектной или исследовательской работы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hyperlink r:id="rId8">
        <w:r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</w:t>
        </w:r>
        <w:r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e</w:t>
        </w:r>
        <w:r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.com/document/d/15iMaKc7TT-9f</w:t>
        </w:r>
        <w:r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F</w:t>
        </w:r>
        <w:r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Du9g9v9FVb-ixdHgPWa/edit#</w:t>
        </w:r>
      </w:hyperlink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561F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1F85" w:rsidRPr="00881C3F" w:rsidRDefault="00561F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1F85" w:rsidRPr="00881C3F" w:rsidRDefault="00561F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1F85" w:rsidRPr="00881C3F" w:rsidRDefault="00561F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1F85" w:rsidRPr="00881C3F" w:rsidRDefault="004357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Рис. 1, 2. Анкетирования обучающихся с использованием </w:t>
      </w:r>
      <w:proofErr w:type="spellStart"/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google</w:t>
      </w:r>
      <w:proofErr w:type="spellEnd"/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-формы.</w:t>
      </w:r>
      <w:r w:rsidRPr="00881C3F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3038475</wp:posOffset>
            </wp:positionH>
            <wp:positionV relativeFrom="paragraph">
              <wp:posOffset>180975</wp:posOffset>
            </wp:positionV>
            <wp:extent cx="3453898" cy="4531159"/>
            <wp:effectExtent l="0" t="0" r="0" b="0"/>
            <wp:wrapNone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898" cy="4531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81C3F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180998</wp:posOffset>
            </wp:positionV>
            <wp:extent cx="2837587" cy="5850955"/>
            <wp:effectExtent l="0" t="0" r="0" b="0"/>
            <wp:wrapTopAndBottom distT="114300" distB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587" cy="585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61F85" w:rsidRPr="00881C3F" w:rsidRDefault="00881C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hAnsi="Times New Roman" w:cs="Times New Roman"/>
          <w:noProof/>
          <w:lang w:val="ru-RU"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46A5F99F" wp14:editId="68662DEA">
            <wp:simplePos x="0" y="0"/>
            <wp:positionH relativeFrom="column">
              <wp:posOffset>3155315</wp:posOffset>
            </wp:positionH>
            <wp:positionV relativeFrom="paragraph">
              <wp:posOffset>30480</wp:posOffset>
            </wp:positionV>
            <wp:extent cx="2971588" cy="5580787"/>
            <wp:effectExtent l="0" t="0" r="635" b="1270"/>
            <wp:wrapThrough wrapText="bothSides">
              <wp:wrapPolygon edited="0">
                <wp:start x="0" y="0"/>
                <wp:lineTo x="0" y="21531"/>
                <wp:lineTo x="21466" y="21531"/>
                <wp:lineTo x="21466" y="0"/>
                <wp:lineTo x="0" y="0"/>
              </wp:wrapPolygon>
            </wp:wrapThrough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588" cy="5580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57EA" w:rsidRPr="00881C3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943027" cy="5557980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027" cy="555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F85" w:rsidRPr="00881C3F" w:rsidRDefault="004357EA" w:rsidP="00881C3F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 xml:space="preserve">Рис. 3. Презентации проектных и </w:t>
      </w:r>
      <w:r w:rsidR="00881C3F" w:rsidRPr="00881C3F">
        <w:rPr>
          <w:rFonts w:ascii="Times New Roman" w:eastAsia="Times New Roman" w:hAnsi="Times New Roman" w:cs="Times New Roman"/>
          <w:i/>
          <w:sz w:val="28"/>
          <w:szCs w:val="28"/>
        </w:rPr>
        <w:t>исследовательских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 xml:space="preserve"> работ, открытые для комментирования учителем.</w:t>
      </w:r>
    </w:p>
    <w:p w:rsidR="00561F85" w:rsidRPr="00881C3F" w:rsidRDefault="00561F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1F85" w:rsidRPr="00881C3F" w:rsidRDefault="00561F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  <w:sectPr w:rsidR="00561F85" w:rsidRPr="00881C3F">
          <w:pgSz w:w="11909" w:h="16834"/>
          <w:pgMar w:top="1133" w:right="1133" w:bottom="1133" w:left="1133" w:header="720" w:footer="720" w:gutter="0"/>
          <w:cols w:space="720"/>
        </w:sectPr>
      </w:pP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Заключительный этап: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Анализ эффективности использования оборудования инженерного класса.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Анализ результатов участия в конкурсах и олимпиадах. 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Разработка методических видеоматериалов. 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Обмен опытом.</w:t>
      </w:r>
    </w:p>
    <w:p w:rsidR="00561F85" w:rsidRPr="00881C3F" w:rsidRDefault="004357E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Создание сборников проектных и исследовательских работ (планируется). </w:t>
      </w:r>
    </w:p>
    <w:p w:rsidR="00561F85" w:rsidRPr="00881C3F" w:rsidRDefault="00561F85" w:rsidP="004357EA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6bknrlsy1vu6" w:colFirst="0" w:colLast="0"/>
      <w:bookmarkEnd w:id="4"/>
    </w:p>
    <w:p w:rsidR="00561F85" w:rsidRPr="00881C3F" w:rsidRDefault="004357EA">
      <w:pPr>
        <w:pStyle w:val="2"/>
        <w:ind w:firstLine="720"/>
      </w:pPr>
      <w:bookmarkStart w:id="5" w:name="_jj94xa8g99dx" w:colFirst="0" w:colLast="0"/>
      <w:bookmarkEnd w:id="5"/>
      <w:r w:rsidRPr="00881C3F">
        <w:t xml:space="preserve">Методы реализации практики </w:t>
      </w:r>
    </w:p>
    <w:p w:rsidR="00881C3F" w:rsidRDefault="004357EA" w:rsidP="00881C3F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Метод проектов, исследовательский метод, частично-поисковый метод, метод проблемного обучения.</w:t>
      </w:r>
      <w:r w:rsidR="00881C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881C3F" w:rsidRDefault="004357EA" w:rsidP="00881C3F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Индуктивные и дедуктивные методы изучения учебного материала.</w:t>
      </w:r>
    </w:p>
    <w:p w:rsidR="00561F85" w:rsidRPr="00881C3F" w:rsidRDefault="004357EA" w:rsidP="00881C3F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Метод учебного анализа, синтеза, систематизации материала, аналогии.</w:t>
      </w:r>
    </w:p>
    <w:p w:rsidR="00561F85" w:rsidRPr="00881C3F" w:rsidRDefault="004357EA" w:rsidP="00881C3F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yitevpc77z6g" w:colFirst="0" w:colLast="0"/>
      <w:bookmarkEnd w:id="6"/>
      <w:r w:rsidRPr="00881C3F">
        <w:rPr>
          <w:rFonts w:ascii="Times New Roman" w:eastAsia="Times New Roman" w:hAnsi="Times New Roman" w:cs="Times New Roman"/>
          <w:sz w:val="28"/>
          <w:szCs w:val="28"/>
        </w:rPr>
        <w:t>Метод моделирования. Метод фальсификации.</w:t>
      </w:r>
    </w:p>
    <w:p w:rsidR="00561F85" w:rsidRPr="00881C3F" w:rsidRDefault="00561F85">
      <w:pPr>
        <w:rPr>
          <w:rFonts w:ascii="Times New Roman" w:hAnsi="Times New Roman" w:cs="Times New Roman"/>
        </w:rPr>
      </w:pPr>
    </w:p>
    <w:p w:rsidR="00561F85" w:rsidRPr="00881C3F" w:rsidRDefault="004357EA">
      <w:pPr>
        <w:pStyle w:val="2"/>
        <w:ind w:firstLine="720"/>
      </w:pPr>
      <w:bookmarkStart w:id="7" w:name="_fwclel6vr79g" w:colFirst="0" w:colLast="0"/>
      <w:bookmarkEnd w:id="7"/>
      <w:r w:rsidRPr="00881C3F">
        <w:t>Описание оборудования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проекта “Инженерный класс в московской школе” (базовый комплект и комплект дооснащения). По каждой позиции каталога оборудования определены темы изучения в рамках учебных предметов, элективных курсов и курсов внеурочной деятельности (физика, инженерная графика, информатика, индивидуальный проект). Составленный каталог позволяет ориентироваться в оборудовании учителям профильных предметов и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элективных курсов и использовать его для разработки проектов и проведения исследований в рамках проектной деятельности, а не только на уроках физики. 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881C3F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Приложение </w:t>
      </w:r>
      <w:r w:rsidR="00881C3F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-RU"/>
        </w:rPr>
        <w:t xml:space="preserve">№ 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2. Перечень оборудования проекта “Инженерный класс в московской школе” с распределением по темам и предметам.</w:t>
      </w: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https://docs.google.com/document/d/1uIci9--zZ1raUfF5-18CrMMtW5YGYRjh/</w:t>
        </w:r>
        <w:proofErr w:type="spellStart"/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edit</w:t>
        </w:r>
        <w:proofErr w:type="spellEnd"/>
      </w:hyperlink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4357EA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В таблице 1 приведен фрагмент распределения оборудования проекта “Инженерный класс в московской школе” в соответствии с запланированными в тематическом планировании учебного курса “Инженерный практикум” лабораторными работами.</w:t>
      </w:r>
    </w:p>
    <w:p w:rsidR="00561F85" w:rsidRPr="00881C3F" w:rsidRDefault="004357E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Таблица 1. Распределение оборудования в соответствии с тематическим планированием учебного курса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“Инженерный практикум”.</w:t>
      </w:r>
    </w:p>
    <w:tbl>
      <w:tblPr>
        <w:tblStyle w:val="a5"/>
        <w:tblW w:w="10065" w:type="dxa"/>
        <w:tblInd w:w="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3795"/>
        <w:gridCol w:w="4125"/>
      </w:tblGrid>
      <w:tr w:rsidR="00561F85" w:rsidRPr="00881C3F">
        <w:trPr>
          <w:trHeight w:val="6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ind w:right="-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по плану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ind w:right="-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лабораторной работы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shd w:val="clear" w:color="auto" w:fill="FFFFFF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ind w:right="-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оборудования</w:t>
            </w:r>
          </w:p>
        </w:tc>
      </w:tr>
      <w:tr w:rsidR="00561F85" w:rsidRPr="00881C3F">
        <w:trPr>
          <w:trHeight w:val="70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1. Механика (8 часов)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Исследовательская работа: «Изучение движения тела, брошенного под углом к горизонту»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кинематики, статики и динамики</w:t>
            </w:r>
          </w:p>
        </w:tc>
      </w:tr>
      <w:tr w:rsidR="00561F85" w:rsidRPr="00881C3F">
        <w:trPr>
          <w:trHeight w:val="66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2.  Молекулярная физика и термодинамика (8 часов)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Экспериментальная работа: «Исследование адиабатического процесса»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термодинамики и молекулярной физики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Экспериментальная работа: «Экспериментальная проверка газовых законов»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термодинамики и молекулярной физики</w:t>
            </w:r>
          </w:p>
        </w:tc>
      </w:tr>
      <w:tr w:rsidR="00561F85" w:rsidRPr="00881C3F">
        <w:trPr>
          <w:trHeight w:val="66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Экспериментальные задачи типа «объяснить явление» по данной теме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термодинамики и молекулярной физики</w:t>
            </w:r>
          </w:p>
        </w:tc>
      </w:tr>
      <w:tr w:rsidR="00561F85" w:rsidRPr="00881C3F">
        <w:trPr>
          <w:trHeight w:val="102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Самостоятельное экспериментальное исследование (14 часов) 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Зависит от темы, выбранной учащимися, и заданий предпрофессиональной олимпиады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Зависит от темы, выбранной учащимися, и заданий предпрофессиональной олимпиады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4.Электродинамика (12 часов) 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Экспериментальная работа: «Измерение времени разрядки конденсаторов различной емкости»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Конденсатор переменной ёмкости демонстрационный. Комплект для демонстрации и изучения переменного тока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Экспериментальная работа: «Измерение индуктивности катушки и исследование — от чего зависит индуктивность»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свойств электромагнитных колебаний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Экспериментальные задачи: «объяснить наблюдаемое явление» по данной теме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кинематики, статики и динамики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  Свойства света (8 часов) 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Экспериментальная работа: «Изготовление простейшего телескопа»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Модель телескопа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Экспериментальная работа: «Изучение крыла стрекозы с использованием законов волновой оптики»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лабораторный по оптике (расширенный). Набор лабораторный по спектроскопии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Основы специальной теории относительности, атомная, ядерная физика (8 часов) 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Экспериментальная работа: «Изучение устройства и принципа работы лазера».</w:t>
            </w:r>
          </w:p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Экспериментальная </w:t>
            </w:r>
            <w:proofErr w:type="gramStart"/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работа:  «</w:t>
            </w:r>
            <w:proofErr w:type="gramEnd"/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Измерение радиационного фона».</w:t>
            </w:r>
          </w:p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Практическая </w:t>
            </w:r>
            <w:proofErr w:type="gramStart"/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работа:  «</w:t>
            </w:r>
            <w:proofErr w:type="gramEnd"/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удельного заряда электрона».</w:t>
            </w:r>
          </w:p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Практическая </w:t>
            </w:r>
            <w:proofErr w:type="gramStart"/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работа:  «</w:t>
            </w:r>
            <w:proofErr w:type="gramEnd"/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постоянной Планка».</w:t>
            </w:r>
          </w:p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Практическая работа:  «Изучение фотоэффекта»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Лазер лабораторный многолучевой. </w:t>
            </w:r>
          </w:p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Прибор для измерения радиационного фона. Комплект для демонстрации и изучения атомной физики (определение удельного заряда электрона).</w:t>
            </w:r>
          </w:p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квантовой физики (фотоэффект и определение постоянной Планка)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7. Практические работы, подготовка к ЕГЭ (10 часов) </w:t>
            </w: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Практическая работа: «Изучение поверхностного натяжения»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Универсальный лабораторный набор ("ГИА и ЕГЭ")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Практическая работа: «Измерение влажности воздуха различными способами»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Универсальный лабораторный набор ("ГИА и ЕГЭ")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Практическая работа: «Изучение электрических схем постоянного тока»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Комплект для демонстрации и изучения переменного тока</w:t>
            </w:r>
          </w:p>
        </w:tc>
      </w:tr>
      <w:tr w:rsidR="00561F85" w:rsidRPr="00881C3F">
        <w:trPr>
          <w:trHeight w:val="540"/>
        </w:trPr>
        <w:tc>
          <w:tcPr>
            <w:tcW w:w="214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Практическая работа: «Изучение работы трансформатора»</w:t>
            </w:r>
          </w:p>
        </w:tc>
        <w:tc>
          <w:tcPr>
            <w:tcW w:w="4125" w:type="dxa"/>
            <w:tcBorders>
              <w:top w:val="single" w:sz="8" w:space="0" w:color="212D74"/>
              <w:left w:val="single" w:sz="8" w:space="0" w:color="212D74"/>
              <w:bottom w:val="single" w:sz="8" w:space="0" w:color="212D74"/>
              <w:right w:val="single" w:sz="8" w:space="0" w:color="212D74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Трансформатор демонстрационный</w:t>
            </w:r>
          </w:p>
        </w:tc>
      </w:tr>
    </w:tbl>
    <w:p w:rsidR="00561F85" w:rsidRPr="00881C3F" w:rsidRDefault="004357EA" w:rsidP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8" w:name="_hgia47oo4p2f" w:colFirst="0" w:colLast="0"/>
      <w:bookmarkEnd w:id="8"/>
      <w:r w:rsidRPr="00881C3F">
        <w:rPr>
          <w:rFonts w:ascii="Times New Roman" w:eastAsia="Times New Roman" w:hAnsi="Times New Roman" w:cs="Times New Roman"/>
          <w:sz w:val="28"/>
          <w:szCs w:val="28"/>
        </w:rPr>
        <w:tab/>
      </w:r>
      <w:r w:rsidRPr="00881C3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Приложение № 3. Рабочая программа учебного курса «Инженерный практикум.</w:t>
      </w:r>
      <w:r w:rsidRPr="00881C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4" w:history="1">
        <w:r w:rsidRPr="00881C3F">
          <w:rPr>
            <w:rStyle w:val="af3"/>
            <w:rFonts w:ascii="Times New Roman" w:eastAsia="Times New Roman" w:hAnsi="Times New Roman" w:cs="Times New Roman"/>
            <w:sz w:val="28"/>
            <w:szCs w:val="28"/>
            <w:lang w:val="ru-RU"/>
          </w:rPr>
          <w:t>https://docs.google.com/document/d/1pN4n</w:t>
        </w:r>
        <w:r w:rsidRPr="00881C3F">
          <w:rPr>
            <w:rStyle w:val="af3"/>
            <w:rFonts w:ascii="Times New Roman" w:eastAsia="Times New Roman" w:hAnsi="Times New Roman" w:cs="Times New Roman"/>
            <w:sz w:val="28"/>
            <w:szCs w:val="28"/>
            <w:lang w:val="ru-RU"/>
          </w:rPr>
          <w:t>G</w:t>
        </w:r>
        <w:r w:rsidRPr="00881C3F">
          <w:rPr>
            <w:rStyle w:val="af3"/>
            <w:rFonts w:ascii="Times New Roman" w:eastAsia="Times New Roman" w:hAnsi="Times New Roman" w:cs="Times New Roman"/>
            <w:sz w:val="28"/>
            <w:szCs w:val="28"/>
            <w:lang w:val="ru-RU"/>
          </w:rPr>
          <w:t>o</w:t>
        </w:r>
        <w:r w:rsidRPr="00881C3F">
          <w:rPr>
            <w:rStyle w:val="af3"/>
            <w:rFonts w:ascii="Times New Roman" w:eastAsia="Times New Roman" w:hAnsi="Times New Roman" w:cs="Times New Roman"/>
            <w:sz w:val="28"/>
            <w:szCs w:val="28"/>
            <w:lang w:val="ru-RU"/>
          </w:rPr>
          <w:t>B5bWsGQrQMiKqtwu9z8VvqLfdh/edit</w:t>
        </w:r>
      </w:hyperlink>
      <w:r w:rsidRPr="00881C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61F85" w:rsidRPr="00881C3F" w:rsidRDefault="004357EA">
      <w:pPr>
        <w:pStyle w:val="2"/>
        <w:ind w:firstLine="720"/>
      </w:pPr>
      <w:bookmarkStart w:id="9" w:name="_vxxiru298r0x" w:colFirst="0" w:colLast="0"/>
      <w:bookmarkEnd w:id="9"/>
      <w:r w:rsidRPr="00881C3F">
        <w:t>Краткое описание поставленных экспериментов, проведенных исследований и опросов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Были проанализированы требования к проектным и исследовательским работам в рамках предпрофессиональных конкурсов и олимпиад, а также задания прошлых лет для определения типологии заданий и систематизации направлений проектных работ. Это необходимо для определения алгоритма работы над проектом или исследованием конкретной направленности. Результаты представлены в таблице 2.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881C3F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ab/>
        <w:t>Таблица 2. Типология направленности проектных и исследовательских работ по результату, который должен быть получен при решении кейса или выполнении задания.</w:t>
      </w:r>
    </w:p>
    <w:tbl>
      <w:tblPr>
        <w:tblStyle w:val="a6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8"/>
        <w:gridCol w:w="1928"/>
        <w:gridCol w:w="1929"/>
        <w:gridCol w:w="1929"/>
        <w:gridCol w:w="1929"/>
      </w:tblGrid>
      <w:tr w:rsidR="00561F85" w:rsidRPr="00881C3F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Направленность проекта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Конструкторская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Исследовательская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ИТ-направленность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Технологическая (прикладной проект)</w:t>
            </w:r>
          </w:p>
        </w:tc>
      </w:tr>
      <w:tr w:rsidR="00561F85" w:rsidRPr="00881C3F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Предметы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Робототехника, информатика, инженерная графика</w:t>
            </w:r>
          </w:p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Физика, математика, информатика  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Информатика, физика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Инженерная графика, технология, Технологии современного производства </w:t>
            </w:r>
          </w:p>
        </w:tc>
      </w:tr>
      <w:tr w:rsidR="00561F85" w:rsidRPr="00881C3F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Метапредметные умения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Моделирование, прототипирование, программирование, 3D-моделирование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Анализ, синтез, обобщение, моделирование процессов, 3D-моделирование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3D-моделирование, программирование, систематизация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Моделирование, прототипирование, макетирование, 3D-моделирование</w:t>
            </w:r>
          </w:p>
          <w:p w:rsidR="00561F85" w:rsidRPr="00881C3F" w:rsidRDefault="00561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</w:tr>
      <w:tr w:rsidR="00561F85" w:rsidRPr="00881C3F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Результат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sz w:val="18"/>
                <w:szCs w:val="18"/>
              </w:rPr>
              <w:t>Механизм + программа = роботизированный механизм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sz w:val="18"/>
                <w:szCs w:val="18"/>
              </w:rPr>
              <w:t>Верификация гипотезы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Программа + механизм = система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Обработка продукта для практического применения</w:t>
            </w:r>
          </w:p>
        </w:tc>
      </w:tr>
      <w:tr w:rsidR="00561F85" w:rsidRPr="00881C3F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Пример работы</w:t>
            </w: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967C5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5"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t xml:space="preserve">Робототехнический комплекс “TASF” </w:t>
              </w:r>
            </w:hyperlink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61F85" w:rsidRPr="00881C3F" w:rsidRDefault="00967C5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6"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t xml:space="preserve">Использование </w:t>
              </w:r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lastRenderedPageBreak/>
                <w:t xml:space="preserve">роботов-курьеров в </w:t>
              </w:r>
            </w:hyperlink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967C5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18"/>
                <w:szCs w:val="18"/>
                <w:u w:val="single"/>
              </w:rPr>
            </w:pPr>
            <w:hyperlink r:id="rId17"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t xml:space="preserve">Исследование термоэлектрического эффекта и возможности </w:t>
              </w:r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lastRenderedPageBreak/>
                <w:t>создания на его основе генератора для Арктического региона</w:t>
              </w:r>
            </w:hyperlink>
          </w:p>
          <w:p w:rsidR="00561F85" w:rsidRPr="00881C3F" w:rsidRDefault="00967C5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18">
              <w:r w:rsidR="004357EA" w:rsidRPr="00881C3F">
                <w:rPr>
                  <w:rFonts w:ascii="Times New Roman" w:eastAsia="Times New Roman" w:hAnsi="Times New Roman" w:cs="Times New Roman"/>
                  <w:i/>
                  <w:color w:val="F06292"/>
                  <w:sz w:val="18"/>
                  <w:szCs w:val="18"/>
                  <w:u w:val="single"/>
                </w:rPr>
                <w:t>Кейс</w:t>
              </w:r>
            </w:hyperlink>
            <w:r w:rsidR="004357EA" w:rsidRPr="00881C3F">
              <w:rPr>
                <w:rFonts w:ascii="Times New Roman" w:eastAsia="Times New Roman" w:hAnsi="Times New Roman" w:cs="Times New Roman"/>
                <w:i/>
                <w:color w:val="F06292"/>
                <w:sz w:val="18"/>
                <w:szCs w:val="18"/>
                <w:u w:val="single"/>
              </w:rPr>
              <w:t xml:space="preserve"> </w:t>
            </w:r>
            <w:proofErr w:type="spellStart"/>
            <w:r w:rsidR="004357EA" w:rsidRPr="00881C3F">
              <w:rPr>
                <w:rFonts w:ascii="Times New Roman" w:eastAsia="Times New Roman" w:hAnsi="Times New Roman" w:cs="Times New Roman"/>
                <w:i/>
                <w:color w:val="F06292"/>
                <w:sz w:val="18"/>
                <w:szCs w:val="18"/>
                <w:u w:val="single"/>
              </w:rPr>
              <w:t>предпрофолимпиады</w:t>
            </w:r>
            <w:proofErr w:type="spellEnd"/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967C5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F0F0F"/>
                <w:sz w:val="18"/>
                <w:szCs w:val="18"/>
                <w:u w:val="single"/>
              </w:rPr>
            </w:pPr>
            <w:hyperlink r:id="rId19"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t xml:space="preserve">Проектирование мультимедийного приложения школьного музея с </w:t>
              </w:r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lastRenderedPageBreak/>
                <w:t>элементами дополненной реальности</w:t>
              </w:r>
            </w:hyperlink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F06292"/>
                <w:sz w:val="18"/>
                <w:szCs w:val="18"/>
                <w:u w:val="single"/>
              </w:rPr>
            </w:pPr>
          </w:p>
          <w:p w:rsidR="00561F85" w:rsidRPr="00881C3F" w:rsidRDefault="00967C5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F06292"/>
                <w:sz w:val="18"/>
                <w:szCs w:val="18"/>
                <w:u w:val="single"/>
              </w:rPr>
            </w:pPr>
            <w:hyperlink r:id="rId20">
              <w:r w:rsidR="004357EA" w:rsidRPr="00881C3F">
                <w:rPr>
                  <w:rFonts w:ascii="Times New Roman" w:eastAsia="Times New Roman" w:hAnsi="Times New Roman" w:cs="Times New Roman"/>
                  <w:i/>
                  <w:color w:val="F06292"/>
                  <w:sz w:val="18"/>
                  <w:szCs w:val="18"/>
                  <w:u w:val="single"/>
                </w:rPr>
                <w:t>Кейс</w:t>
              </w:r>
            </w:hyperlink>
            <w:r w:rsidR="004357EA" w:rsidRPr="00881C3F">
              <w:rPr>
                <w:rFonts w:ascii="Times New Roman" w:eastAsia="Times New Roman" w:hAnsi="Times New Roman" w:cs="Times New Roman"/>
                <w:i/>
                <w:color w:val="F06292"/>
                <w:sz w:val="18"/>
                <w:szCs w:val="18"/>
                <w:u w:val="single"/>
              </w:rPr>
              <w:t xml:space="preserve"> </w:t>
            </w:r>
            <w:proofErr w:type="spellStart"/>
            <w:r w:rsidR="004357EA" w:rsidRPr="00881C3F">
              <w:rPr>
                <w:rFonts w:ascii="Times New Roman" w:eastAsia="Times New Roman" w:hAnsi="Times New Roman" w:cs="Times New Roman"/>
                <w:i/>
                <w:color w:val="F06292"/>
                <w:sz w:val="18"/>
                <w:szCs w:val="18"/>
                <w:u w:val="single"/>
              </w:rPr>
              <w:t>предпрофолимпиады</w:t>
            </w:r>
            <w:proofErr w:type="spellEnd"/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967C53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1"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t xml:space="preserve">Использование аддитивных технологий в преподавании </w:t>
              </w:r>
              <w:r w:rsidR="004357EA" w:rsidRPr="00881C3F">
                <w:rPr>
                  <w:rFonts w:ascii="Times New Roman" w:eastAsia="Times New Roman" w:hAnsi="Times New Roman" w:cs="Times New Roman"/>
                  <w:i/>
                  <w:color w:val="0F0F0F"/>
                  <w:sz w:val="18"/>
                  <w:szCs w:val="18"/>
                  <w:u w:val="single"/>
                </w:rPr>
                <w:lastRenderedPageBreak/>
                <w:t>черчения</w:t>
              </w:r>
            </w:hyperlink>
          </w:p>
        </w:tc>
      </w:tr>
    </w:tbl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881C3F">
        <w:rPr>
          <w:rFonts w:ascii="Times New Roman" w:eastAsia="Times New Roman" w:hAnsi="Times New Roman" w:cs="Times New Roman"/>
          <w:sz w:val="28"/>
          <w:szCs w:val="28"/>
          <w:highlight w:val="white"/>
        </w:rPr>
        <w:t>В соответствии с полученной типологией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были скорректированы рабочие программы предметов “Индивидуальный учебный проект”, учебных курсов “Инженерный практикум”, “Инженерная графика”, “Робототехника”, определен перечень оборудования и программного обеспечения, необходимый для реализации конкретных тем. В рамках предмета “Индивидуальный учебный проект” определены вариативные модули в соответствии с приведенной типологией, которые позволяют организовать работу в проектных группах.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ab/>
      </w: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Приложение 4. Тематическое планирование курса “Индивидуальный учебный проект в инженерном классе” с включением вариативных модулей работы над проектами различной направленности.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2" w:anchor="gid=1759301190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https://docs.google.com/spreadsheets/d/18QOqhbjERC9jnM9qXGOT2nWUmdldPZMU/edit#gid=1759301190</w:t>
        </w:r>
      </w:hyperlink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ab/>
        <w:t xml:space="preserve">В рамках подготовки проектов организованы консультации, участие в инженерных каникулах для обучающихся на базе вузов по применению программного обеспечения и оборудования проекта “Инженерный класс в московской школе”. </w:t>
      </w:r>
      <w:r w:rsidRPr="00881C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Цель инженерных каникул - разработка проекта на оборудовании вуза, и учащиеся 10-го инженерного класса в этом году стали победителями конкурса проектов “От идеи - до проекта” на базе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  <w:highlight w:val="white"/>
        </w:rPr>
        <w:t>МИСиС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формате инженерных каникул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F85" w:rsidRPr="00881C3F" w:rsidRDefault="004357EA">
      <w:pPr>
        <w:pStyle w:val="2"/>
        <w:ind w:firstLine="720"/>
        <w:rPr>
          <w:highlight w:val="white"/>
        </w:rPr>
      </w:pPr>
      <w:bookmarkStart w:id="10" w:name="_ezu333vyhs1w" w:colFirst="0" w:colLast="0"/>
      <w:bookmarkEnd w:id="10"/>
      <w:r w:rsidRPr="00881C3F">
        <w:rPr>
          <w:highlight w:val="white"/>
        </w:rPr>
        <w:t>Методические и оценочные материалы</w:t>
      </w:r>
    </w:p>
    <w:p w:rsidR="00561F85" w:rsidRPr="00881C3F" w:rsidRDefault="004357EA" w:rsidP="00D35E5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“Индивидуальный учебный проект” в ГБОУ Школа № 1324 реализуется в объеме 34 ч в 10-м классе. Анкета “Определение вида 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работы, направленности” проводится в начале изучения курса, после первого вводного занятия, и позволяет определить сферу интересов обучающихся инженерного класса для разработки тематики индивидуальных проектов, а также предварительное распределение на группы для решения командных кейсов предпрофессиональных олимпиад и конкурсов.</w:t>
      </w:r>
    </w:p>
    <w:p w:rsidR="00561F85" w:rsidRPr="00881C3F" w:rsidRDefault="00967C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3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https://docs.google.com/forms/d/e/1FAIpQLSdhXhcpV-z_GWJtZ6kLzqRe4TkNmPO7qmWX97G-ztTiXJ24fQ/viewform</w:t>
        </w:r>
      </w:hyperlink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4357EA">
      <w:pPr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Рабочий лист “Этапы выполнения проектной или исследовательской работы” является инструментом планирования хода работы над проектом или исследованием в процессе реализации курса “Индивидуальный учебный проект”, а также инструментом фиксации результатов. Рабочий лист позволяет обучающимся ориентироваться в структуре работы, планировать этапы выполнения проекта или исследования, планировать использование оборудования при выполнении работы, соблюдать сроки выполнения, а также синхронно работать над документацией проекта (текстовый документ и презентация для публичной защиты).</w:t>
      </w:r>
    </w:p>
    <w:p w:rsidR="00561F85" w:rsidRPr="00881C3F" w:rsidRDefault="00967C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4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https://docs.google.com/document/d/15iMaKc7TT-9fFDu9g9v9FVb-ixdHgPWa/edit#</w:t>
        </w:r>
      </w:hyperlink>
    </w:p>
    <w:p w:rsidR="00561F85" w:rsidRPr="00881C3F" w:rsidRDefault="004357EA">
      <w:pPr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На сайте ГБОУ Школа № 1324 размещены рабочая программа курса внеурочной деятельности “Избранные вопросы физики” на уровень среднего общего образования: </w:t>
      </w: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25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https://docs.google.com/document/d/1QC-oazNESeFBsX57IsHkirZT5Gy2-Wjn/edit?usp=sharing&amp;ouid=107542691468130786151&amp;rtpof=true&amp;sd=true</w:t>
        </w:r>
      </w:hyperlink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6" w:anchor="/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https://sch1324.mskobr.ru/info_edu/education#/</w:t>
        </w:r>
      </w:hyperlink>
    </w:p>
    <w:p w:rsidR="00561F85" w:rsidRPr="00881C3F" w:rsidRDefault="004357EA">
      <w:pPr>
        <w:numPr>
          <w:ilvl w:val="0"/>
          <w:numId w:val="16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Скорректирована рабочая программа предмета “Индивидуальный учебный предмет” с </w:t>
      </w:r>
      <w:r w:rsidR="00D35E57">
        <w:rPr>
          <w:rFonts w:ascii="Times New Roman" w:eastAsia="Times New Roman" w:hAnsi="Times New Roman" w:cs="Times New Roman"/>
          <w:sz w:val="28"/>
          <w:szCs w:val="28"/>
          <w:lang w:val="ru-RU"/>
        </w:rPr>
        <w:t>включением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вариативных модулей по направленностям проектов и исследований.</w:t>
      </w:r>
    </w:p>
    <w:p w:rsidR="00561F85" w:rsidRPr="00881C3F" w:rsidRDefault="00967C5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7" w:anchor="gid=1759301190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https://docs.google.com/spreadsheets/d/18QOqhbjERC9jnM9qXGOT2nWUmdldPZMU/edit#gid=1759301190</w:t>
        </w:r>
      </w:hyperlink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4357EA">
      <w:pPr>
        <w:numPr>
          <w:ilvl w:val="0"/>
          <w:numId w:val="16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Решение командных кейсов связано с несколькими предметными областями и требует применение лабораторного оборудования и создание программного обеспечения, что позволяет не только отрабатывать навыки проектной и исследовательской деятельности с использованием оборудования проекта “Инженерный класс в московской школе”, но и развивать коммуникативные и личностные компетенции: умение работать в команде, распределять роли, нести ответственность за свой блок работы. Примером может служить алгоритм работы над командным кейсом “Исследование термоэлектрического эффекта и возможности создания на его основе генератора для арктического региона” (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D35E5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5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. Формирование метапредметного мышления на примере разработки кейсов Московской предпрофессиональной олимпиады и разработки проектов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61F85" w:rsidRPr="00881C3F" w:rsidRDefault="004357E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Разработка проектов и исследований с использованием лабораторного оборудования является инструментом подготовки к Государственной итоговой аттестации по физике и информатике. Примером может служить проект “Эксперимент по созданию оптимальных условий для эффективного использования реактивной мощности на примере колебательной системы с микроконтроллером” (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D35E5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6</w:t>
      </w: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. Использование проектов с применением лабораторного оборудования и программного обеспечения для подготовки к Государственной итоговой аттестации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61F85" w:rsidRPr="00881C3F" w:rsidRDefault="00561F85">
      <w:pPr>
        <w:pStyle w:val="2"/>
        <w:spacing w:before="0" w:after="0"/>
        <w:sectPr w:rsidR="00561F85" w:rsidRPr="00881C3F">
          <w:pgSz w:w="11909" w:h="16834"/>
          <w:pgMar w:top="1133" w:right="1133" w:bottom="1133" w:left="1133" w:header="720" w:footer="720" w:gutter="0"/>
          <w:cols w:space="720"/>
        </w:sectPr>
      </w:pPr>
      <w:bookmarkStart w:id="11" w:name="_t6k5r98k0djw" w:colFirst="0" w:colLast="0"/>
      <w:bookmarkEnd w:id="11"/>
    </w:p>
    <w:p w:rsidR="00561F85" w:rsidRPr="00881C3F" w:rsidRDefault="004357EA">
      <w:pPr>
        <w:pStyle w:val="2"/>
        <w:spacing w:before="0" w:after="0"/>
      </w:pPr>
      <w:bookmarkStart w:id="12" w:name="_l3tt06yhxe1z" w:colFirst="0" w:colLast="0"/>
      <w:bookmarkEnd w:id="12"/>
      <w:r w:rsidRPr="00881C3F">
        <w:lastRenderedPageBreak/>
        <w:t xml:space="preserve">Полученные результаты </w:t>
      </w:r>
    </w:p>
    <w:p w:rsidR="00561F85" w:rsidRPr="00881C3F" w:rsidRDefault="00561F85">
      <w:pPr>
        <w:spacing w:line="360" w:lineRule="auto"/>
        <w:jc w:val="both"/>
        <w:rPr>
          <w:rFonts w:ascii="Times New Roman" w:hAnsi="Times New Roman" w:cs="Times New Roman"/>
        </w:rPr>
      </w:pPr>
    </w:p>
    <w:p w:rsidR="00561F85" w:rsidRPr="00881C3F" w:rsidRDefault="004357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Проектные и исследовательские работы с использованием оборудования проекта “Инженерный класс в московской школе” ежегодно занимают призовые места в рейтинговых мероприятиях проекта “Инженерный класс в московской школе” и представлены в таблице 3.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Таблица 3. Результаты участия в конкурсах и олимпиадах проекта “Инженерный класс в московской школе”.</w:t>
      </w:r>
    </w:p>
    <w:tbl>
      <w:tblPr>
        <w:tblStyle w:val="a7"/>
        <w:tblW w:w="10665" w:type="dxa"/>
        <w:tblInd w:w="-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1380"/>
        <w:gridCol w:w="1695"/>
        <w:gridCol w:w="1695"/>
        <w:gridCol w:w="1695"/>
        <w:gridCol w:w="1695"/>
      </w:tblGrid>
      <w:tr w:rsidR="00561F85" w:rsidRPr="00881C3F">
        <w:trPr>
          <w:trHeight w:val="713"/>
          <w:tblHeader/>
        </w:trPr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24"/>
                <w:szCs w:val="24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24"/>
                <w:szCs w:val="24"/>
              </w:rPr>
              <w:t>Олимпиады/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24"/>
                <w:szCs w:val="24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24"/>
                <w:szCs w:val="24"/>
              </w:rPr>
              <w:t xml:space="preserve">конкурсы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Статус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2019-2020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проектов/ человек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2020-2021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проектов/ человек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2021-2022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проектов/ человек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2022-2023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проектов/ человек</w:t>
            </w:r>
          </w:p>
        </w:tc>
      </w:tr>
      <w:tr w:rsidR="00561F85" w:rsidRPr="00881C3F">
        <w:trPr>
          <w:trHeight w:val="553"/>
        </w:trPr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Международная молодежная научная конференция «Гагаринские чтения»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Участник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4/4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2/2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5/10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20"/>
                <w:szCs w:val="20"/>
              </w:rPr>
              <w:t>5/5</w:t>
            </w:r>
          </w:p>
        </w:tc>
      </w:tr>
      <w:tr w:rsidR="00561F85" w:rsidRPr="00881C3F">
        <w:trPr>
          <w:trHeight w:val="472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  <w:t>Призер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  <w:t>1/1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  <w:t>2/2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C9DAF8"/>
              </w:rPr>
              <w:t>1/3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shd w:val="clear" w:color="auto" w:fill="C9DAF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472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A4C2F4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A4C2F4"/>
              </w:rPr>
              <w:t>Победитель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A4C2F4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A4C2F4"/>
              </w:rPr>
              <w:t>1/1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A4C2F4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A4C2F4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  <w:shd w:val="clear" w:color="auto" w:fill="A4C2F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  <w:shd w:val="clear" w:color="auto" w:fill="A4C2F4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510"/>
        </w:trPr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Открытая городская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научно-практическая конференция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«Инженеры будущего»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Участник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4/12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5/8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5/10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20"/>
                <w:szCs w:val="20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20"/>
                <w:szCs w:val="20"/>
              </w:rPr>
              <w:t>5/5</w:t>
            </w:r>
          </w:p>
        </w:tc>
      </w:tr>
      <w:tr w:rsidR="00561F85" w:rsidRPr="00881C3F">
        <w:trPr>
          <w:trHeight w:val="472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Призер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1/3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1/3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510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73763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Победитель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1/1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496"/>
        </w:trPr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Предпрофессиональная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олимпиада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Участник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53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 xml:space="preserve">50 </w:t>
            </w:r>
          </w:p>
        </w:tc>
      </w:tr>
      <w:tr w:rsidR="00561F85" w:rsidRPr="00881C3F">
        <w:trPr>
          <w:trHeight w:val="472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Второй тур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4/14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26 участников</w:t>
            </w:r>
          </w:p>
        </w:tc>
      </w:tr>
      <w:tr w:rsidR="00561F85" w:rsidRPr="00881C3F">
        <w:trPr>
          <w:trHeight w:val="496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73763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Призер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496"/>
        </w:trPr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Московский городской конкурс</w:t>
            </w:r>
          </w:p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исследовательских и проектных работ обучающихся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Участник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3/5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4</w:t>
            </w:r>
          </w:p>
        </w:tc>
      </w:tr>
      <w:tr w:rsidR="00561F85" w:rsidRPr="00881C3F">
        <w:trPr>
          <w:trHeight w:val="472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Призер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538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73763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Победитель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3/5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555"/>
        </w:trPr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lastRenderedPageBreak/>
              <w:t>Национальная технологическая олимпиада (Олимпиада Кружкового движения НТИ)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Первый тур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 xml:space="preserve">               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20</w:t>
            </w:r>
          </w:p>
        </w:tc>
      </w:tr>
      <w:tr w:rsidR="00561F85" w:rsidRPr="00881C3F">
        <w:trPr>
          <w:trHeight w:val="479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Второй тур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 xml:space="preserve">4 (финал - март, </w:t>
            </w: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)</w:t>
            </w:r>
          </w:p>
        </w:tc>
      </w:tr>
      <w:tr w:rsidR="00561F85" w:rsidRPr="00881C3F">
        <w:trPr>
          <w:trHeight w:val="482"/>
        </w:trPr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Открытая московская инженерная  конференция школьников «ПОТЕНЦИАЛ» (1502, НИУ МЭИ)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Участник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5/10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5/5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5/5</w:t>
            </w:r>
          </w:p>
        </w:tc>
      </w:tr>
      <w:tr w:rsidR="00561F85" w:rsidRPr="00881C3F">
        <w:trPr>
          <w:trHeight w:val="500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Призер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1/3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1/1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  <w:tr w:rsidR="00561F85" w:rsidRPr="00881C3F">
        <w:trPr>
          <w:trHeight w:val="520"/>
        </w:trPr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  <w:vAlign w:val="center"/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73763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8"/>
                <w:szCs w:val="18"/>
              </w:rPr>
              <w:t>Победитель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color w:val="073763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73763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561F8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73763"/>
                <w:sz w:val="18"/>
                <w:szCs w:val="18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561F85" w:rsidRPr="00881C3F" w:rsidRDefault="004357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73763"/>
                <w:sz w:val="18"/>
                <w:szCs w:val="1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color w:val="073763"/>
                <w:sz w:val="14"/>
                <w:szCs w:val="14"/>
              </w:rPr>
              <w:t>Результат ожидается</w:t>
            </w:r>
          </w:p>
        </w:tc>
      </w:tr>
    </w:tbl>
    <w:p w:rsidR="00561F85" w:rsidRPr="00881C3F" w:rsidRDefault="004357EA">
      <w:pPr>
        <w:numPr>
          <w:ilvl w:val="0"/>
          <w:numId w:val="3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На основе работы с лабораторным оборудованием проекта “Инженерный класс в московской школе” в рамках элективных курсов “Инженерный практикум”, “Инженерная графика”, предмета “Индивидуальный учебный проект” обучающиеся инженерных классов разработали следующие проекты:</w:t>
      </w:r>
    </w:p>
    <w:p w:rsidR="00561F85" w:rsidRPr="00D35E57" w:rsidRDefault="004357EA" w:rsidP="00D35E57">
      <w:pPr>
        <w:pStyle w:val="af6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E57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термоэлектрического эффекта и возможности создания на его основе генератора для Арктического региона. </w:t>
      </w:r>
    </w:p>
    <w:p w:rsidR="00561F85" w:rsidRPr="00881C3F" w:rsidRDefault="004357EA" w:rsidP="00D35E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Призер Московской предпрофессиональной олимпиады, 2021-2022;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Участник «Гагаринских чтений», 2021-2022;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Участник конференции “Инженеры будущего”, 2021-2022;</w:t>
      </w: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8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https://docs.google.com/presentation/d/1s1839va-Nruy38Urob4t9KYgqj-z2sulCneamG-LkbQ/edit?usp=sharing</w:t>
        </w:r>
      </w:hyperlink>
    </w:p>
    <w:p w:rsidR="00561F85" w:rsidRPr="00D35E57" w:rsidRDefault="004357EA" w:rsidP="00D35E57">
      <w:pPr>
        <w:pStyle w:val="af6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E57">
        <w:rPr>
          <w:rFonts w:ascii="Times New Roman" w:eastAsia="Times New Roman" w:hAnsi="Times New Roman" w:cs="Times New Roman"/>
          <w:sz w:val="28"/>
          <w:szCs w:val="28"/>
        </w:rPr>
        <w:t>Эксперимент по созданию оптимальных условий для эффективного использования реактивной мощности на примере колебательной системы с микроконтроллером.</w:t>
      </w: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9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https://docs.google.com/presentation/d/1SueJRW6xLDZbUzBr9f5zAmtGG6s3sIX-/edit?usp=sharing&amp;ouid=107542691468130786151&amp;rtpof=true&amp;sd=true</w:t>
        </w:r>
      </w:hyperlink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ab/>
        <w:t>Призер конференции “Инженеры будущего”, 2019-2020;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Призер МГК, региональный трек;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>Всероссийского конкурса научно-технологических проектов</w:t>
      </w:r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«Большие вызовы» в 2019-2020;</w:t>
      </w:r>
    </w:p>
    <w:p w:rsidR="00561F85" w:rsidRPr="00D35E57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Призер конкурса “Лучший доклад” и “Лучший постер” в рамках Международного конгресса молодых ученых по химии и химической технологии МКХТ-2020 на базе РХТУ им. Д</w:t>
      </w:r>
      <w:r w:rsidRPr="00D35E5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E5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 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Менделеева</w:t>
      </w:r>
      <w:r w:rsidRPr="00D35E5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561F85" w:rsidRPr="00D35E57" w:rsidRDefault="004357EA" w:rsidP="00D35E57">
      <w:pPr>
        <w:pStyle w:val="af6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35E57">
        <w:rPr>
          <w:rFonts w:ascii="Times New Roman" w:eastAsia="Times New Roman" w:hAnsi="Times New Roman" w:cs="Times New Roman"/>
          <w:sz w:val="28"/>
          <w:szCs w:val="28"/>
          <w:lang w:val="en-US"/>
        </w:rPr>
        <w:t>Experiment on creating optimal conditions for the efficient use of reactive power on the example of an oscillating system with a microcontroller</w:t>
      </w:r>
    </w:p>
    <w:p w:rsidR="00561F85" w:rsidRPr="00881C3F" w:rsidRDefault="004357EA" w:rsidP="00D35E57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Участник конференции “Инженеры будущего”, 2020-2021;</w:t>
      </w:r>
    </w:p>
    <w:p w:rsidR="00561F85" w:rsidRPr="00881C3F" w:rsidRDefault="00967C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0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https://docs.google.com/presentation/d/1C5z18w0pKTAlBHB5BTKu48PmFEo7jc9I/edit?usp=sharing&amp;ouid=107542691468130786151&amp;rtpof=true&amp;sd=true</w:t>
        </w:r>
      </w:hyperlink>
    </w:p>
    <w:p w:rsidR="00561F85" w:rsidRPr="00D35E57" w:rsidRDefault="004357EA" w:rsidP="00D35E57">
      <w:pPr>
        <w:pStyle w:val="af6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E57">
        <w:rPr>
          <w:rFonts w:ascii="Times New Roman" w:eastAsia="Times New Roman" w:hAnsi="Times New Roman" w:cs="Times New Roman"/>
          <w:sz w:val="28"/>
          <w:szCs w:val="28"/>
        </w:rPr>
        <w:t>Солнечные батареи-конкуренты остальным источникам электроэнергии?</w:t>
      </w:r>
    </w:p>
    <w:p w:rsidR="00561F85" w:rsidRPr="00881C3F" w:rsidRDefault="004357EA" w:rsidP="00D35E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Призер конференции “Энергосбережение – не просто экономия, а рациональное потребление”, 2020-2021;</w:t>
      </w: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1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https://docs.google.com/spreadsheets/d/e/2PACX-1vQTmPOFKqE5iy8MFX_3eNtu0S4x1vePZ8WMoeDLuHuRvd7oE_VgqOTZAUBG9x4ymA/pubhtml</w:t>
        </w:r>
      </w:hyperlink>
    </w:p>
    <w:p w:rsidR="00561F85" w:rsidRPr="00D35E57" w:rsidRDefault="004357EA" w:rsidP="00D35E57">
      <w:pPr>
        <w:pStyle w:val="af6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E57">
        <w:rPr>
          <w:rFonts w:ascii="Times New Roman" w:eastAsia="Times New Roman" w:hAnsi="Times New Roman" w:cs="Times New Roman"/>
          <w:sz w:val="28"/>
          <w:szCs w:val="28"/>
        </w:rPr>
        <w:t>Лампы накаливания или энергосберегающие лампы?</w:t>
      </w:r>
    </w:p>
    <w:p w:rsidR="00561F85" w:rsidRPr="00881C3F" w:rsidRDefault="00967C5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2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https://docs.google.com/presentation/d/1xgGH-YWR203jL3JGLhRZIV28GJUR1lpN/edit?usp=sharing&amp;ouid=107542691468130786151&amp;rtpof=true&amp;sd=true</w:t>
        </w:r>
      </w:hyperlink>
    </w:p>
    <w:p w:rsidR="00561F85" w:rsidRPr="00881C3F" w:rsidRDefault="004357EA" w:rsidP="00D35E5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Призер Городского конкурса “Ресурсосбережение: инновации и таланты, 2020-2021;</w:t>
      </w:r>
    </w:p>
    <w:p w:rsidR="00561F85" w:rsidRPr="00D35E57" w:rsidRDefault="004357EA" w:rsidP="00D35E57">
      <w:pPr>
        <w:pStyle w:val="af6"/>
        <w:widowControl w:val="0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E57">
        <w:rPr>
          <w:rFonts w:ascii="Times New Roman" w:eastAsia="Times New Roman" w:hAnsi="Times New Roman" w:cs="Times New Roman"/>
          <w:sz w:val="28"/>
          <w:szCs w:val="28"/>
        </w:rPr>
        <w:t>Оборудование загородного дома дополнительными (альтернативными) источниками энергии.</w:t>
      </w:r>
    </w:p>
    <w:p w:rsidR="00561F85" w:rsidRPr="00881C3F" w:rsidRDefault="00967C5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3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https://docs.google.com/presentation/d/1lYzmnVqZIPpfAo9tcSUPBTYatW7mmmzg/edit?usp=sharing&amp;ouid=107542691468130786151&amp;rtpof=true&amp;sd=true</w:t>
        </w:r>
      </w:hyperlink>
    </w:p>
    <w:p w:rsidR="00561F85" w:rsidRPr="00881C3F" w:rsidRDefault="004357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Призер Городского конкурса “Ресурсосбережение: инновации и таланты, 2020-2021;</w:t>
      </w:r>
    </w:p>
    <w:p w:rsidR="00561F85" w:rsidRPr="00881C3F" w:rsidRDefault="004357EA" w:rsidP="00D35E5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81C3F">
        <w:rPr>
          <w:rFonts w:ascii="Times New Roman" w:eastAsia="Times New Roman" w:hAnsi="Times New Roman" w:cs="Times New Roman"/>
          <w:sz w:val="28"/>
          <w:szCs w:val="28"/>
          <w:lang w:val="en-US"/>
        </w:rPr>
        <w:t>Equipment of the country house with additional (alternative) energy sources</w:t>
      </w: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34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https://docs.google.com/document/d/1tsIneAquttCuLtOQ2wpFOw__h4xdvvUE/edit?usp=sharing&amp;ouid=107542691468130786151&amp;rtpof=true&amp;sd=true</w:t>
        </w:r>
      </w:hyperlink>
    </w:p>
    <w:p w:rsidR="00561F85" w:rsidRPr="00881C3F" w:rsidRDefault="00561F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61F85" w:rsidRPr="00881C3F" w:rsidRDefault="00967C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35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https://drive.google.com/file/d/17oHkNOMrv8PoQI2ZQvyzp6rFoj39zouy/view?usp=sharing</w:t>
        </w:r>
      </w:hyperlink>
    </w:p>
    <w:p w:rsidR="00561F85" w:rsidRPr="00881C3F" w:rsidRDefault="004357EA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Победитель, XLVI Международная молодежная научная конференция “Гагаринские чтения”, 2019-2020;</w:t>
      </w:r>
    </w:p>
    <w:p w:rsidR="00561F85" w:rsidRPr="00881C3F" w:rsidRDefault="004357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На основе изученного материала разного уровня сложности с использованием лабораторного оборудования был проведен ряд открытых мероприятий по обмену опытом:</w:t>
      </w:r>
    </w:p>
    <w:p w:rsidR="00561F85" w:rsidRPr="00881C3F" w:rsidRDefault="00D35E57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 xml:space="preserve">Взаимообучение московских школ. Семинар проводят учащиеся 11 класса под руководством учителя физики Топчий И.И. </w:t>
      </w:r>
      <w:hyperlink r:id="rId36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https://www.youtube.com/watch?v=3xqTTbK3bKc</w:t>
        </w:r>
      </w:hyperlink>
    </w:p>
    <w:p w:rsidR="00561F85" w:rsidRPr="00881C3F" w:rsidRDefault="00D35E57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>Опыт работы в инженерных классах. Реализация проектной и исследовательской деятельности в ГБОУ Школа № 1324. История одного проекта. Взаимообучение московских школ. 24.02.2021 (слайд 36-42)</w:t>
      </w:r>
    </w:p>
    <w:p w:rsidR="00561F85" w:rsidRPr="00881C3F" w:rsidRDefault="00967C5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7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https://docs.google.com/presentation/d/1L7kuJDunljWzB0mB5yVDsxiKNUXYlxAD/edit?usp=sharing&amp;ouid=107542691468130786151&amp;rtpof=true&amp;sd=true</w:t>
        </w:r>
      </w:hyperlink>
    </w:p>
    <w:p w:rsidR="00561F85" w:rsidRPr="00881C3F" w:rsidRDefault="00561F85" w:rsidP="00881C3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3b6lfj8zzn1c" w:colFirst="0" w:colLast="0"/>
      <w:bookmarkEnd w:id="13"/>
    </w:p>
    <w:p w:rsidR="00561F85" w:rsidRPr="00881C3F" w:rsidRDefault="004357EA">
      <w:pPr>
        <w:pStyle w:val="2"/>
        <w:ind w:firstLine="720"/>
      </w:pPr>
      <w:bookmarkStart w:id="14" w:name="_50ac98k49d8" w:colFirst="0" w:colLast="0"/>
      <w:bookmarkEnd w:id="14"/>
      <w:r w:rsidRPr="00881C3F">
        <w:t>Полезные эффекты от реализации проекта для участников образовательных отношений: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развитие инженерно-конструкторского направления в создании проектных и исследовательских работ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формирование метапредметного мышления через разработку метапредметных проектов с использованием оборудования “Инженерный класс в московской школе”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навыков проектной и исследовательской деятельности по актуальным направлениям современной науки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увеличение числа педагогов и обучающихся, вовлеченных в проектную и исследовательскую деятельность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увеличение числа участников в предпрофессиональных конкурсах, олимпиадах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расширение спектра тематики проектных и исследовательских работ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возможность прохождения профессиональных проб на базе вузов, колледжей, предприятий-партнеров для осознанного выбора профессиональной траектории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развитие предпрофессиональных навыков</w:t>
      </w:r>
    </w:p>
    <w:p w:rsidR="00561F85" w:rsidRPr="00881C3F" w:rsidRDefault="004357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возможность реализовать на практике инженерные, конструкторские, исследовательские, прикладные идеи обучающихся, связанные с использованием оборудования проекта “Инженерный класс в московской школе”</w:t>
      </w:r>
    </w:p>
    <w:p w:rsidR="00561F85" w:rsidRPr="00881C3F" w:rsidRDefault="00561F85" w:rsidP="00881C3F">
      <w:p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gz0786kq5kze" w:colFirst="0" w:colLast="0"/>
      <w:bookmarkEnd w:id="15"/>
    </w:p>
    <w:p w:rsidR="00561F85" w:rsidRPr="00881C3F" w:rsidRDefault="004357EA">
      <w:pPr>
        <w:pStyle w:val="2"/>
        <w:ind w:firstLine="720"/>
      </w:pPr>
      <w:bookmarkStart w:id="16" w:name="_20zfcjizx8eu" w:colFirst="0" w:colLast="0"/>
      <w:bookmarkEnd w:id="16"/>
      <w:r w:rsidRPr="00881C3F">
        <w:t>Практическое значение</w:t>
      </w:r>
    </w:p>
    <w:p w:rsidR="00561F85" w:rsidRPr="00881C3F" w:rsidRDefault="004357EA">
      <w:p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   Разработка проектов и исследований с применением оборудования проекта “Инженерный класс в московской школе” позволяет обучающимся: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изучать физические процессы на практике;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использовать полученные знания при создании собственных проектов;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разрабатывать и создавать проектные решения, основанные на физических явлениях;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осваивать работу с более сложным оборудованием (на базе вузов и технопарков) и делиться опытом со сверстниками;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развивать навыки работы в команде;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создавать школьный банк проектных и исследовательских работ инженерного, конструкторского, технологического, ИТ-направления;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>совершенствовать подготовку к Государственной итоговой аттестации по профильным предметам (физика, информатика);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получать дополнительные баллы за индивидуальные достижения при поступлении в вузы;</w:t>
      </w:r>
    </w:p>
    <w:p w:rsidR="00561F85" w:rsidRPr="00881C3F" w:rsidRDefault="004357E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реализовывать элективный курс “Инженерный практикум” как продолжение курса физики и возможность практического применения полученных на уроках знаний при использовании лабораторного оборудования.</w:t>
      </w:r>
    </w:p>
    <w:p w:rsidR="00561F85" w:rsidRPr="00881C3F" w:rsidRDefault="004357EA">
      <w:pPr>
        <w:pStyle w:val="2"/>
        <w:spacing w:after="160"/>
        <w:ind w:firstLine="720"/>
      </w:pPr>
      <w:bookmarkStart w:id="17" w:name="_8kfnx0enleqd" w:colFirst="0" w:colLast="0"/>
      <w:bookmarkEnd w:id="17"/>
      <w:r w:rsidRPr="00881C3F">
        <w:t>Перспективы дальнейшего развития</w:t>
      </w:r>
    </w:p>
    <w:p w:rsidR="00561F85" w:rsidRPr="00881C3F" w:rsidRDefault="00561F85">
      <w:pPr>
        <w:widowControl w:val="0"/>
        <w:ind w:left="720"/>
        <w:rPr>
          <w:rFonts w:ascii="Times New Roman" w:eastAsia="Roboto Medium" w:hAnsi="Times New Roman" w:cs="Times New Roman"/>
          <w:color w:val="2A3990"/>
          <w:sz w:val="26"/>
          <w:szCs w:val="26"/>
        </w:rPr>
      </w:pPr>
    </w:p>
    <w:p w:rsidR="00561F85" w:rsidRPr="00881C3F" w:rsidRDefault="004357E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совершенствование работы с кейсами Московской предпрофессиональной олимпиады;</w:t>
      </w:r>
    </w:p>
    <w:p w:rsidR="00561F85" w:rsidRPr="00881C3F" w:rsidRDefault="004357E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разработка новых элективных курсов и курсов внеурочной деятельности, позволяющих развивать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метапредметное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в рамках инженерно-технического направления;</w:t>
      </w:r>
    </w:p>
    <w:p w:rsidR="00561F85" w:rsidRDefault="004357EA">
      <w:pPr>
        <w:numPr>
          <w:ilvl w:val="0"/>
          <w:numId w:val="17"/>
        </w:num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разработка новых элективных курсов и курсов внеурочной деятельности, направленных на интеграцию с естественно-научным профилем для создания медицинского оборудования и робототехнических устройств для использования в медицинском направлении.</w:t>
      </w:r>
    </w:p>
    <w:p w:rsidR="00D35E57" w:rsidRPr="00881C3F" w:rsidRDefault="00D35E57" w:rsidP="00D35E57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4357EA">
      <w:pPr>
        <w:pStyle w:val="2"/>
        <w:spacing w:after="160"/>
      </w:pPr>
      <w:bookmarkStart w:id="18" w:name="_9y3zg3gitbuy" w:colFirst="0" w:colLast="0"/>
      <w:bookmarkEnd w:id="18"/>
      <w:r w:rsidRPr="00881C3F">
        <w:t>Трансляция опыта реализации педагогической практики</w:t>
      </w:r>
    </w:p>
    <w:p w:rsidR="00561F85" w:rsidRPr="00881C3F" w:rsidRDefault="004357EA">
      <w:pPr>
        <w:pStyle w:val="2"/>
        <w:numPr>
          <w:ilvl w:val="0"/>
          <w:numId w:val="4"/>
        </w:numPr>
        <w:spacing w:after="0"/>
        <w:rPr>
          <w:b w:val="0"/>
        </w:rPr>
      </w:pPr>
      <w:bookmarkStart w:id="19" w:name="_barppfle4gb9" w:colFirst="0" w:colLast="0"/>
      <w:bookmarkEnd w:id="19"/>
      <w:r w:rsidRPr="00440BCA">
        <w:rPr>
          <w:b w:val="0"/>
        </w:rPr>
        <w:t>Взаимообучение московских школ. Семинар проводят учащиеся 11 класса под руководством учителя физики Топчий И. И.</w:t>
      </w:r>
      <w:r w:rsidRPr="00881C3F">
        <w:rPr>
          <w:b w:val="0"/>
        </w:rPr>
        <w:t xml:space="preserve"> </w:t>
      </w:r>
      <w:hyperlink r:id="rId38">
        <w:r w:rsidRPr="00881C3F">
          <w:rPr>
            <w:b w:val="0"/>
            <w:color w:val="1155CC"/>
            <w:u w:val="single"/>
          </w:rPr>
          <w:t>https://www.youtube.com/watch?v=3xqTTbK3bKc</w:t>
        </w:r>
      </w:hyperlink>
    </w:p>
    <w:p w:rsidR="00561F85" w:rsidRPr="00881C3F" w:rsidRDefault="004357EA">
      <w:pPr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Опыт работы в инженерных классах. Реализация проектной и исследовательской деятельности в ГБОУ Школа № 1324. История одного проекта. Взаимообучение московских школ. 24.02.2021 (слайд 36-42)</w:t>
      </w:r>
    </w:p>
    <w:p w:rsidR="00561F85" w:rsidRPr="00881C3F" w:rsidRDefault="00967C53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9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</w:t>
        </w:r>
        <w:bookmarkStart w:id="20" w:name="_GoBack"/>
        <w:bookmarkEnd w:id="20"/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d/1L7kuJDunljWzB0mB5yVDsxiKNUXYlxAD/edit?usp=sharing&amp;ouid=107542691468130786151&amp;rtpof=true&amp;sd=true</w:t>
        </w:r>
      </w:hyperlink>
    </w:p>
    <w:p w:rsidR="00561F85" w:rsidRPr="00881C3F" w:rsidRDefault="004357EA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Учительская газета - Москва, №47 от 23 ноября 2021. 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Инженерные идеи и решения</w:t>
      </w:r>
    </w:p>
    <w:p w:rsidR="00561F85" w:rsidRPr="00881C3F" w:rsidRDefault="00967C53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F06292"/>
          <w:sz w:val="28"/>
          <w:szCs w:val="28"/>
          <w:u w:val="single"/>
        </w:rPr>
      </w:pPr>
      <w:hyperlink r:id="rId40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https://ug.ru/inzhenernye-i</w:t>
        </w:r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d</w:t>
        </w:r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ei-i-resheniya/</w:t>
        </w:r>
      </w:hyperlink>
      <w:r w:rsidR="004357EA" w:rsidRPr="00881C3F">
        <w:rPr>
          <w:rFonts w:ascii="Times New Roman" w:eastAsia="Times New Roman" w:hAnsi="Times New Roman" w:cs="Times New Roman"/>
          <w:color w:val="F06292"/>
          <w:sz w:val="28"/>
          <w:szCs w:val="28"/>
          <w:u w:val="single"/>
        </w:rPr>
        <w:t xml:space="preserve"> </w:t>
      </w:r>
    </w:p>
    <w:p w:rsidR="00561F85" w:rsidRPr="00881C3F" w:rsidRDefault="004357EA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УГ - Москва, №47 от 22 ноября 2022. 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Компас-3D. Развиваем навыки.</w:t>
      </w:r>
      <w:r w:rsidRPr="00881C3F">
        <w:rPr>
          <w:rFonts w:ascii="Times New Roman" w:eastAsia="Times New Roman" w:hAnsi="Times New Roman" w:cs="Times New Roman"/>
          <w:color w:val="F06292"/>
          <w:sz w:val="28"/>
          <w:szCs w:val="28"/>
          <w:u w:val="single"/>
        </w:rPr>
        <w:t xml:space="preserve">    </w:t>
      </w:r>
      <w:hyperlink r:id="rId41">
        <w:r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https://ug.ru/kompas-3d/</w:t>
        </w:r>
      </w:hyperlink>
      <w:r w:rsidRPr="00881C3F">
        <w:rPr>
          <w:rFonts w:ascii="Times New Roman" w:eastAsia="Times New Roman" w:hAnsi="Times New Roman" w:cs="Times New Roman"/>
          <w:color w:val="F06292"/>
          <w:sz w:val="28"/>
          <w:szCs w:val="28"/>
          <w:u w:val="single"/>
        </w:rPr>
        <w:t xml:space="preserve"> </w:t>
      </w:r>
    </w:p>
    <w:p w:rsidR="00561F85" w:rsidRPr="00881C3F" w:rsidRDefault="004357EA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УГ - Москва, №47 от 23 ноября 2021. 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Индивидуальный проект: командная работа </w:t>
      </w:r>
    </w:p>
    <w:p w:rsidR="00561F85" w:rsidRPr="00881C3F" w:rsidRDefault="00967C53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2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https://ug.ru/proektiruem-i-zapuskaem/</w:t>
        </w:r>
      </w:hyperlink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4357E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Городской конкурс лучших педагогических практик реализации предпрофессионального образования. “Программа “Компас-3D” как инструмент развития предпрофессиональных навыков у обучающихся инженерных классов” (лауреат 2 степени). </w:t>
      </w:r>
    </w:p>
    <w:p w:rsidR="00561F85" w:rsidRPr="00881C3F" w:rsidRDefault="00967C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3" w:anchor="slide=id.p1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</w:t>
        </w:r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p</w:t>
        </w:r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resentation/d/1A_ZmL05XoveHZFkPHHCM8BOUVZ0Ng-Oj/edit#slide=id.p1</w:t>
        </w:r>
      </w:hyperlink>
      <w:r w:rsidR="004357EA"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1F85" w:rsidRPr="00881C3F" w:rsidRDefault="004357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hAnsi="Times New Roman" w:cs="Times New Roman"/>
        </w:rPr>
        <w:br w:type="page"/>
      </w:r>
    </w:p>
    <w:p w:rsidR="00561F85" w:rsidRPr="00881C3F" w:rsidRDefault="004357EA">
      <w:pPr>
        <w:pStyle w:val="3"/>
        <w:spacing w:line="360" w:lineRule="auto"/>
      </w:pPr>
      <w:bookmarkStart w:id="21" w:name="_maadgak4wugj" w:colFirst="0" w:colLast="0"/>
      <w:bookmarkEnd w:id="21"/>
      <w:r w:rsidRPr="00881C3F">
        <w:lastRenderedPageBreak/>
        <w:t>Приложение 1</w:t>
      </w:r>
    </w:p>
    <w:p w:rsidR="00561F85" w:rsidRPr="00881C3F" w:rsidRDefault="004357EA">
      <w:pPr>
        <w:pStyle w:val="2"/>
        <w:spacing w:before="0" w:after="0"/>
        <w:jc w:val="center"/>
      </w:pPr>
      <w:bookmarkStart w:id="22" w:name="_8aqs7fvjeqwb" w:colFirst="0" w:colLast="0"/>
      <w:bookmarkEnd w:id="22"/>
      <w:r w:rsidRPr="00881C3F">
        <w:t>РАБОЧИЙ ЛИСТ</w:t>
      </w:r>
    </w:p>
    <w:p w:rsidR="00561F85" w:rsidRPr="00881C3F" w:rsidRDefault="004357EA">
      <w:pPr>
        <w:pStyle w:val="2"/>
        <w:spacing w:before="0" w:after="0"/>
        <w:jc w:val="center"/>
      </w:pPr>
      <w:bookmarkStart w:id="23" w:name="_or03jpk7a49c" w:colFirst="0" w:colLast="0"/>
      <w:bookmarkEnd w:id="23"/>
      <w:r w:rsidRPr="00881C3F">
        <w:t>ВЫПОЛНЕНИЯ ПРОЕКТНОЙ РАБОТЫ</w:t>
      </w:r>
    </w:p>
    <w:p w:rsidR="00561F85" w:rsidRPr="00881C3F" w:rsidRDefault="004357E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Определение темы проекта</w:t>
      </w:r>
      <w:r w:rsidRPr="00881C3F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8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5"/>
        <w:gridCol w:w="6075"/>
      </w:tblGrid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обучающегося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Тип проекта </w:t>
            </w:r>
            <w:r w:rsidRPr="00881C3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(информационный, конструкторский, инженерный, прикладной, творческий, социальный, инновационный)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Актуальность выбранной темы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Проблемная ситуация / анализ существующих аналогов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Проблема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продукта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1F85" w:rsidRPr="00881C3F" w:rsidRDefault="004357E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Постановка целей и задач, определение методов и этапов работы</w:t>
      </w:r>
    </w:p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9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350"/>
      </w:tblGrid>
      <w:tr w:rsidR="00561F85" w:rsidRPr="00881C3F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работы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Отбор оборудования</w:t>
            </w:r>
          </w:p>
        </w:tc>
        <w:tc>
          <w:tcPr>
            <w:tcW w:w="7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F85" w:rsidRPr="00881C3F" w:rsidRDefault="004357E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Этап отбора содержания. Формирование структуры работы</w:t>
      </w:r>
    </w:p>
    <w:p w:rsidR="00561F85" w:rsidRPr="00881C3F" w:rsidRDefault="004357EA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Чек-лист выполнения документации проекта</w:t>
      </w:r>
    </w:p>
    <w:tbl>
      <w:tblPr>
        <w:tblStyle w:val="aa"/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5"/>
        <w:gridCol w:w="4260"/>
      </w:tblGrid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2.1. Теоретическая часть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2.2. Практическая часть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и выводы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Библиография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61F85" w:rsidRPr="00881C3F" w:rsidRDefault="004357E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 проекта.</w:t>
      </w:r>
    </w:p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b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4275"/>
      </w:tblGrid>
      <w:tr w:rsidR="00561F85" w:rsidRPr="00881C3F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Распределение ролей (проектная группа)</w:t>
            </w: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создания продукта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продукта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F85" w:rsidRPr="00881C3F" w:rsidRDefault="004357E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Подготовка к защите проектной работы</w:t>
      </w:r>
    </w:p>
    <w:p w:rsidR="00561F85" w:rsidRPr="00881C3F" w:rsidRDefault="004357E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Чек-лист подготовки проекта к защите</w:t>
      </w:r>
    </w:p>
    <w:tbl>
      <w:tblPr>
        <w:tblStyle w:val="ac"/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5"/>
        <w:gridCol w:w="4260"/>
      </w:tblGrid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тезисов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структуры презентации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презентации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печатной работы в соответствии с требованиями ГОСТ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Предварительная защита работы (5-7 минут)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Демонстрация продукта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на вопросы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61F85" w:rsidRPr="00881C3F" w:rsidRDefault="004357E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hAnsi="Times New Roman" w:cs="Times New Roman"/>
        </w:rPr>
        <w:br w:type="page"/>
      </w:r>
    </w:p>
    <w:p w:rsidR="00561F85" w:rsidRPr="00881C3F" w:rsidRDefault="004357EA">
      <w:pPr>
        <w:pStyle w:val="2"/>
        <w:spacing w:before="0" w:after="0"/>
        <w:jc w:val="center"/>
      </w:pPr>
      <w:bookmarkStart w:id="24" w:name="_6ixregs1lu54" w:colFirst="0" w:colLast="0"/>
      <w:bookmarkEnd w:id="24"/>
      <w:r w:rsidRPr="00881C3F">
        <w:lastRenderedPageBreak/>
        <w:t>РАБОЧИЙ ЛИСТ</w:t>
      </w:r>
    </w:p>
    <w:p w:rsidR="00561F85" w:rsidRPr="00881C3F" w:rsidRDefault="004357EA">
      <w:pPr>
        <w:pStyle w:val="2"/>
        <w:spacing w:before="0" w:after="0"/>
        <w:jc w:val="center"/>
      </w:pPr>
      <w:bookmarkStart w:id="25" w:name="_mfor171du0b6" w:colFirst="0" w:colLast="0"/>
      <w:bookmarkEnd w:id="25"/>
      <w:r w:rsidRPr="00881C3F">
        <w:t>ВЫПОЛНЕНИЯ ИССЛЕДОВАТЕЛЬСКОЙ РАБОТЫ</w:t>
      </w:r>
    </w:p>
    <w:p w:rsidR="00561F85" w:rsidRPr="00881C3F" w:rsidRDefault="004357EA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Определение темы исследования</w:t>
      </w:r>
      <w:r w:rsidRPr="00881C3F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3"/>
      </w: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d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6165"/>
      </w:tblGrid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обучающегося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Актуальность выбранной темы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Анализ источников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Проблема / вопрос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Объект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F85" w:rsidRPr="00881C3F" w:rsidRDefault="004357EA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Постановка целей и задач, определение гипотезы, методов и этапов работы</w:t>
      </w:r>
    </w:p>
    <w:tbl>
      <w:tblPr>
        <w:tblStyle w:val="ae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6570"/>
      </w:tblGrid>
      <w:tr w:rsidR="00561F85" w:rsidRPr="00881C3F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Гипотеза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F85" w:rsidRPr="00881C3F" w:rsidRDefault="004357EA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Этап отбора содержания. Формирование структуры работы</w:t>
      </w:r>
    </w:p>
    <w:p w:rsidR="00561F85" w:rsidRPr="00881C3F" w:rsidRDefault="004357E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Чек-лист выполнения документации проекта</w:t>
      </w:r>
    </w:p>
    <w:tbl>
      <w:tblPr>
        <w:tblStyle w:val="af"/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30"/>
        <w:gridCol w:w="3285"/>
      </w:tblGrid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 Теоретическая часть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2.2. Практическая часть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и выводы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Библиография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61F85" w:rsidRPr="00881C3F" w:rsidRDefault="004357EA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 исследования</w:t>
      </w:r>
    </w:p>
    <w:tbl>
      <w:tblPr>
        <w:tblStyle w:val="af0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895"/>
      </w:tblGrid>
      <w:tr w:rsidR="00561F85" w:rsidRPr="00881C3F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исследования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Необходимое оборудование / условия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/ эксперимент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полученных данных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гипотезы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1F85" w:rsidRPr="00881C3F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Выводы</w:t>
            </w: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F85" w:rsidRPr="00881C3F" w:rsidRDefault="004357EA">
      <w:pPr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Подготовка к защите исследовательской работы</w:t>
      </w:r>
    </w:p>
    <w:p w:rsidR="00561F85" w:rsidRPr="00881C3F" w:rsidRDefault="00561F8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1F85" w:rsidRPr="00881C3F" w:rsidRDefault="004357E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Чек-лист подготовки проекта к защите</w:t>
      </w:r>
    </w:p>
    <w:tbl>
      <w:tblPr>
        <w:tblStyle w:val="af1"/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5"/>
        <w:gridCol w:w="4260"/>
      </w:tblGrid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тезисов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структуры презентации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презентации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печатной работы в соответствии с требованиями ГОСТ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Предварительная защита работы (5-7 минут)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Демонстрация исследования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F85" w:rsidRPr="00881C3F"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4357E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C3F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на вопросы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1F85" w:rsidRPr="00881C3F" w:rsidRDefault="00561F85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1F85" w:rsidRPr="00881C3F" w:rsidRDefault="00561F85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61F85" w:rsidRPr="00881C3F" w:rsidRDefault="00561F85">
      <w:pPr>
        <w:pStyle w:val="3"/>
        <w:spacing w:line="360" w:lineRule="auto"/>
        <w:jc w:val="both"/>
        <w:sectPr w:rsidR="00561F85" w:rsidRPr="00881C3F">
          <w:pgSz w:w="11909" w:h="16834"/>
          <w:pgMar w:top="1133" w:right="1133" w:bottom="1133" w:left="1133" w:header="720" w:footer="720" w:gutter="0"/>
          <w:cols w:space="720"/>
        </w:sectPr>
      </w:pPr>
      <w:bookmarkStart w:id="26" w:name="_jo4fhg6g6snv" w:colFirst="0" w:colLast="0"/>
      <w:bookmarkEnd w:id="26"/>
    </w:p>
    <w:p w:rsidR="00881C3F" w:rsidRPr="00881C3F" w:rsidRDefault="00881C3F" w:rsidP="00881C3F">
      <w:pPr>
        <w:pStyle w:val="3"/>
        <w:spacing w:line="360" w:lineRule="auto"/>
      </w:pPr>
      <w:bookmarkStart w:id="27" w:name="_syl1ionka31f" w:colFirst="0" w:colLast="0"/>
      <w:bookmarkEnd w:id="27"/>
      <w:r w:rsidRPr="00881C3F">
        <w:lastRenderedPageBreak/>
        <w:t>Приложение 2 </w:t>
      </w:r>
    </w:p>
    <w:p w:rsidR="00881C3F" w:rsidRPr="00881C3F" w:rsidRDefault="00881C3F" w:rsidP="00881C3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1C3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Распределение оборудования по темам изучения </w:t>
      </w:r>
    </w:p>
    <w:p w:rsidR="00881C3F" w:rsidRPr="00881C3F" w:rsidRDefault="00881C3F" w:rsidP="00881C3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1C3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(физика, информатика, инженерный практикум, инженерная графика, </w:t>
      </w:r>
    </w:p>
    <w:p w:rsidR="00881C3F" w:rsidRPr="00881C3F" w:rsidRDefault="00881C3F" w:rsidP="00881C3F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1C3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робототехника, индивидуальный проект)</w:t>
      </w:r>
    </w:p>
    <w:p w:rsidR="00881C3F" w:rsidRPr="00881C3F" w:rsidRDefault="00881C3F" w:rsidP="00881C3F">
      <w:pPr>
        <w:spacing w:before="200" w:after="16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1C3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«Инженерный класс в московской школе»</w:t>
      </w:r>
    </w:p>
    <w:p w:rsidR="00881C3F" w:rsidRPr="00881C3F" w:rsidRDefault="00881C3F" w:rsidP="00881C3F">
      <w:pPr>
        <w:numPr>
          <w:ilvl w:val="0"/>
          <w:numId w:val="18"/>
        </w:numPr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881C3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Состав базового комплекса учебного оборудования для инженерного класса в рамках проекта «</w:t>
      </w:r>
      <w:proofErr w:type="spellStart"/>
      <w:r w:rsidRPr="00881C3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Техносфера</w:t>
      </w:r>
      <w:proofErr w:type="spellEnd"/>
      <w:r w:rsidRPr="00881C3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»</w:t>
      </w:r>
    </w:p>
    <w:p w:rsidR="00881C3F" w:rsidRPr="00881C3F" w:rsidRDefault="00881C3F" w:rsidP="00881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2561"/>
        <w:gridCol w:w="2205"/>
        <w:gridCol w:w="3383"/>
        <w:gridCol w:w="2102"/>
        <w:gridCol w:w="1794"/>
        <w:gridCol w:w="1692"/>
      </w:tblGrid>
      <w:tr w:rsidR="00881C3F" w:rsidRPr="00881C3F" w:rsidTr="00881C3F">
        <w:trPr>
          <w:trHeight w:val="2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№ 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Наименование товара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Инженерная графика/  черчение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Физика, Инженерный практикум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Проектная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ТСП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Информатика</w:t>
            </w: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Комплекс 3D- сканирования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Создание прототипа. Макетирование и прототипирование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Аддитивные технологии и их возможности: понятия, технологии, методы и материалы, которые применяются в этой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Комплекс 3D моделирования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Проектирование 3D-модели устройства, его составных частей и корпуса исходя из предполагаемых задач.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Создание прототипа. Макетирование и прототипирование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Аддитивные технологии и их возможности: понятия, технологии, методы и материалы, которые применяются в этой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Интерактивный стол-кульман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Работа в КОМПАС-3D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Работа в программе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OpenRocket</w:t>
            </w:r>
            <w:proofErr w:type="spellEnd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14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Учебно-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лабораторный комплекс по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схемотехнике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Изучение электронных компонентов. Создание простой автоматики</w:t>
            </w: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Фрезерно-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гравировальный станок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Прикладные проекты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Субтрактивные технологии и их возможности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Лабораторный испытательный стенд прочности материалов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Измерение жесткости материалов/ Изучение деформации тел/ Изучение механических свойств твердых тел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механической обработки заготовок из различных материалов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заготовок на станке. Обработка полученных заготовок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заготовок на станке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"Технологии работы на станках с ЧПУ"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заготовок на станке. Обработка полученных заготовок.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Прикладные проекты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Субтрактивные технологии и их возможности: понятия, технологии, методы и материалы, которые применяются в этой области.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заготовок на станке. Обработка полученных заготовок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Двугранный раздвижной зеркальный угол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Инверсор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Разметчик Фибоначчи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Исследование (Золотое сечение)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Инструмент для построения кривых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Геометрический конструктор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Лекция. Чертежи разверток поверхностей геометрических тел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11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геометрических тел с сечениями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Лекция. Чертежи разверток поверхностей геометрических тел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Три</w:t>
            </w:r>
            <w:r w:rsidR="00440BC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сектор</w:t>
            </w:r>
            <w:proofErr w:type="spellEnd"/>
            <w:r w:rsidR="00440BC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на </w:t>
            </w:r>
            <w:proofErr w:type="spellStart"/>
            <w:r w:rsidR="00440BC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антипараллел</w:t>
            </w: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ограммах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Пантограф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Перечерчивание планов и карт в более мелком масштабе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электромагнетизма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Магнитное поле/ Магнитные линии/ Действие магнитного поля на проводник с током, заряженные частицы/ Изучение характеристик электромагнитных волн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переменного тока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Переменный ток: генерирование, преобразование. Электромагнитные колебания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Комплект для демонстрации и </w:t>
            </w: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изучения свойств электромагнитных волн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Свойства электромагнитных волн: излучение, прием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демонстрационный для изучения электростатики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Электростатика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кинематики, статики и динамики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Кинематика/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Статика/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Динамика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механических колебаний и вращения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Колебательное движение/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Движение по окружности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термодинамики и молекулярной физики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Законы термодинамики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атомной физики (определение удельного заряда электрона)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Определение удельного заряда электрона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квантовой физики (фотоэффект и определение постоянной Планка)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Фотоэффект внешний и внутренний, определение постоянной Планка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Лабораторный источник питания 24В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Электрическое поле/электрический ток/электромагнитные колебания и т.д.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Низкочастотный генератор сигналов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Электромагнитные колебания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Волновая ванна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Механические упругие колебания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спектральных трубок с источником питания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спектральный анализ/Определение длины волны, частоты электромагнитных волн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Волновая машина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Механические колебания, волны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Машина магнитоэлектрическая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Преобразование, генерирование электроэнергии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Трансформатор демонстрационный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Преобразование электрического напряжения, изучение устройства и работы трансформатора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Конденсатор переменной ёмкости демонстрационный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Колебательный контур, резонанс, расчет электрической цепи, содержащей конденсатор переменной емкости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Гальванометр демонстрационный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Электрический ток, электростатика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приборов для изучения спектров магнитных полей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Изучение магнитных линий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Прибор для демонстрации действия глаза Модель зрения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Оптика - строение глаза.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Дефекты зрения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Микроскоп демонстрационный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Молекулярная физика, строение вещества. Броуновское движение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Динамометры демонстрационные (комплект)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 Динамика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Прибор для измерения радиационного фона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Радиация, радиоактивный распад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по изучению магнитного поля Земли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Магнитное поле Земли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по изучению звуковых волн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Изучение свойств звуковых волн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Маятник Максвелла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Механические колебания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Телескоп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Оптика/ Астрономия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Генератор Ван де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Граафа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Гидравлический пресс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Модель гидравлического пресса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Гидравлический пресс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Аппаратно-программный комплекс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нанотехнологий</w:t>
            </w:r>
            <w:proofErr w:type="spellEnd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(СЗМ)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Измерение и демонстрация шероховатости поверхности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Аппаратно-программный комплекс автоматизации физического эксперимента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Многофункциональный штатив для фронтальных работ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Механика/Динамики/Колебания и т.д.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лабораторный по электролизу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Электролиз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лабораторный по оптике (расширенный)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Законы геометрической оптики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лабораторный по молекулярной физике и термодинамике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МКТ/ Термодинамика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лабораторный по изучению газовых законов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Газовые законы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Универсальный лабораторный набор ("ГИА и ЕГЭ")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Экспериментальные задания ГИА/ ЕГЭ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лабораторный по гидростатике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Гидростатика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лабораторный по исследованию атмосферного давления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Исследование атмосферного давления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лабораторный по спектроскопии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Дисперсия, определение длины волны и частоты электромагнитных волн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Лазер лабораторный многолучевой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Устройство лазера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Источник питания лабораторный (индивидуальный)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Законы электрического тока. Оптика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Весы электронные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Механика/Динамики/Колебания и т.д.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комплектов робототехники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Механизмы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Механическая рулетка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 Динамики/ Колебания и т.д.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Механизмы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Лазерная рулетка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 Динамики/ Колебания и т.д.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Механизмы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Клинометр-высотомер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 Динамики/ Астрономия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Измерительное колесо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Теодолит на штативе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 Астрономия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Демонстрационный физический приборный комплекс (стол демонстрационный физический)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 Динамики/ Колебания и т.д.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Технологический комплекс (стол островной физический)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Механика/ Динамики/ Колебания и т.д.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Антивибрационный стол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3D печать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для демонстрации и изучения постоянного тока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Законы постоянного тока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Цифровая лаборатория профильного уровня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Приставка-осциллограф к компьютерному измерительному блоку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Переменный электрический ток/ магнитное поле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Исследовательская работа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81C3F" w:rsidRPr="00881C3F" w:rsidRDefault="00881C3F" w:rsidP="00881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81C3F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881C3F" w:rsidRPr="00881C3F" w:rsidRDefault="00881C3F" w:rsidP="00881C3F">
      <w:pPr>
        <w:numPr>
          <w:ilvl w:val="0"/>
          <w:numId w:val="19"/>
        </w:numPr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881C3F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Комплекс учебного оборудования для дооснащения инженерного класса в рамках проекта «</w:t>
      </w:r>
      <w:proofErr w:type="spellStart"/>
      <w:r w:rsidRPr="00881C3F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Техносфера</w:t>
      </w:r>
      <w:proofErr w:type="spellEnd"/>
      <w:r w:rsidRPr="00881C3F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t>»</w:t>
      </w:r>
      <w:r w:rsidRPr="00881C3F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br/>
      </w:r>
      <w:r w:rsidRPr="00881C3F">
        <w:rPr>
          <w:rFonts w:ascii="Times New Roman" w:eastAsia="Times New Roman" w:hAnsi="Times New Roman" w:cs="Times New Roman"/>
          <w:b/>
          <w:bCs/>
          <w:color w:val="000000"/>
          <w:u w:val="single"/>
          <w:lang w:val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4428"/>
        <w:gridCol w:w="3714"/>
        <w:gridCol w:w="2049"/>
        <w:gridCol w:w="3546"/>
      </w:tblGrid>
      <w:tr w:rsidR="00881C3F" w:rsidRPr="00881C3F" w:rsidTr="00881C3F">
        <w:trPr>
          <w:trHeight w:val="24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№ 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Наименование товара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Робототехника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Проектная деятельность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Физика</w:t>
            </w: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Конструктор для обучения и проведения соревнований роботов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Сборка робота VEX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Clawbot</w:t>
            </w:r>
            <w:proofErr w:type="spellEnd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Сборка робота конструктор VEX EDR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образовательный для пошагового ознакомления с работой на языке С++ и сборки робототехнической модели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Обучение Программированию на C++ Изучение электронных компонентов. Создание автоматики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Набор образовательный для обучения прикладному программированию на основе языка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JavaScript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Обучение программированию на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JavaScript</w:t>
            </w:r>
            <w:proofErr w:type="spellEnd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 Создание простой автоматики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Набор образовательный для освоения системы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Linux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Разработка продвинутых робототехнических систем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Робототехнический модуль «Профессиональный уровень»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Создание прототипа. </w:t>
            </w: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Испытания прототипа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Комплект полей для робототехнических соревнований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Соревнования с использованием датчиков расстояния/цвета/линии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Создание прототипа. Испытания прототипа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Набор полей для соревнований роботов (базовый)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Соревнования с использованием датчиков расстояния/цвета/линии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Создание прототипа. Испытания прототипа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Комплект оборудования для проведения экспериментов по теме: Изучение гистерезиса </w:t>
            </w:r>
            <w:proofErr w:type="spellStart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ферромагнитных</w:t>
            </w:r>
            <w:proofErr w:type="spellEnd"/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материалов с использованием цифровой установки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Лабораторные работы. Переменный электрический ток/ магнитное поле</w:t>
            </w: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Лабораторный набор по физике "Электромотор и Генератор" для 1 группы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Электромотор</w:t>
            </w:r>
          </w:p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/ Генератор переменного тока/Переменный ток: генерирование, преобразование. Электромагнитные колебания</w:t>
            </w:r>
          </w:p>
        </w:tc>
      </w:tr>
      <w:tr w:rsidR="00881C3F" w:rsidRPr="00881C3F" w:rsidTr="00881C3F">
        <w:trPr>
          <w:trHeight w:val="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Обучающий и соревновательный конструктор для продвинутого уровня роботостроения (базовый набор)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1C3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Создание прототипа. Испытания прототипа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1C3F" w:rsidRPr="00881C3F" w:rsidRDefault="00881C3F" w:rsidP="00881C3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81C3F" w:rsidRPr="00881C3F" w:rsidRDefault="00881C3F" w:rsidP="00881C3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881C3F" w:rsidRPr="00D35E57" w:rsidRDefault="00881C3F" w:rsidP="00D35E57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lang w:val="ru-RU"/>
        </w:rPr>
      </w:pPr>
    </w:p>
    <w:p w:rsidR="00881C3F" w:rsidRPr="00D35E57" w:rsidRDefault="00881C3F" w:rsidP="00D35E57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lang w:val="ru-RU"/>
        </w:rPr>
        <w:sectPr w:rsidR="00881C3F" w:rsidRPr="00D35E57" w:rsidSect="00881C3F">
          <w:pgSz w:w="16834" w:h="11909" w:orient="landscape"/>
          <w:pgMar w:top="1133" w:right="1133" w:bottom="1133" w:left="1133" w:header="720" w:footer="720" w:gutter="0"/>
          <w:cols w:space="720"/>
          <w:docGrid w:linePitch="299"/>
        </w:sectPr>
      </w:pPr>
    </w:p>
    <w:p w:rsidR="00D35E57" w:rsidRPr="00881C3F" w:rsidRDefault="00D35E57" w:rsidP="00D35E57">
      <w:pPr>
        <w:pStyle w:val="3"/>
        <w:spacing w:line="360" w:lineRule="auto"/>
      </w:pPr>
      <w:r>
        <w:lastRenderedPageBreak/>
        <w:t>Приложение 4</w:t>
      </w:r>
    </w:p>
    <w:p w:rsidR="00D35E57" w:rsidRPr="00D35E57" w:rsidRDefault="00D35E57" w:rsidP="00D35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E57">
        <w:rPr>
          <w:rFonts w:ascii="Times New Roman" w:hAnsi="Times New Roman" w:cs="Times New Roman"/>
          <w:b/>
          <w:sz w:val="28"/>
          <w:szCs w:val="28"/>
        </w:rPr>
        <w:t>Тематическое планирование курса «Индивидуальный учебный проект»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2004"/>
        <w:gridCol w:w="564"/>
        <w:gridCol w:w="2679"/>
        <w:gridCol w:w="3305"/>
        <w:gridCol w:w="2679"/>
        <w:gridCol w:w="2679"/>
      </w:tblGrid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Урок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3 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Мир науки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Роль науки в современном мире. Жизнь и деятельность выдающихся исследователей прошлого и современности. Величайшие научные открытия конца ХХ - начала ХХI века. Этика научного труда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Научное познание как результат научной деятельности. Формирование научного мировоззрения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источниками информации. Литературные источники. Основы библиографии. Работа с первоисточниками.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Мотоды</w:t>
            </w:r>
            <w:proofErr w:type="spellEnd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 обработки полученной информации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 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Основы методологии проектной и исследовательской деятельности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Методы исследования. Теоретические методы: анализ, синтез, дедукция, индукция, абстрагирование и конкретизация, классификация и обобщение, определение понятия, идеализация, вероятностно-статистические методы, сравнение, рефлексия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4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Эмпирические методы: наблюдение, описание, эксперимент, моделирование, опросные методы, фальсификация, измерение и др.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3ч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Черты проектной деятельности. Выбор темы проекта. Определение целей, задач, этапов проекта. Методы исследования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Основы планирования (бизнес-план, организационный, финансовый, юридический план и т.д.).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Создание прототипа / модели проекта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3ч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Исследование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Общее представление об исследовательской работе. Сложный (развернутый) план работы. Структура учебного исследования. Виды исследовательских работ. Актуальность темы и постановка проблемы. Объект и предмет исследования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Цели, задачи, ведущий замысел и гипотеза. Роль гипотезы в исследовании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Теоретическая и практическая новизна и значимость исследования. Научный стиль речь. Оформление научной работы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20 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Разработка проекта / исследования (работа в группах)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Модуль 1 - конструкторский проект</w:t>
            </w:r>
          </w:p>
        </w:tc>
        <w:tc>
          <w:tcPr>
            <w:tcW w:w="0" w:type="auto"/>
            <w:shd w:val="clear" w:color="auto" w:fill="EAD1D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Модуль 2 - исследовательская работа</w:t>
            </w:r>
          </w:p>
        </w:tc>
        <w:tc>
          <w:tcPr>
            <w:tcW w:w="0" w:type="auto"/>
            <w:shd w:val="clear" w:color="auto" w:fill="C9DAF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Модуль 3 - ИТ-проект</w:t>
            </w:r>
          </w:p>
        </w:tc>
        <w:tc>
          <w:tcPr>
            <w:tcW w:w="0" w:type="auto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Модуль 4 - прикладной проект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Сбор и обработка данных по выбранной теме/кейсу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Сбор и обработка данных по выбранной теме.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Сбор и обработка данных по выбранной теме/кейсу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Сбор и обработка данных по выбранной теме/кейсу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Определение технического задания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Формулировка актуальности темы, проблемы, рабочей гипотезы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Определение технического задания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Определение технического задания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целей и задач проекта (задачи как </w:t>
            </w:r>
            <w:r w:rsidRPr="00D35E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последовательность действий)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Определение целей и задач исследования, объекта и предмета </w:t>
            </w:r>
            <w:r w:rsidRPr="00D35E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исследования, гипотезы, методов исследования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Определение целей и задач проекта (задачи как </w:t>
            </w:r>
            <w:r w:rsidRPr="00D35E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последовательность действий)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Определение целей и задач проекта (задачи как </w:t>
            </w:r>
            <w:r w:rsidRPr="00D35E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последовательность действий)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Анализ предметной области и инструментов для решения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кейсовых</w:t>
            </w:r>
            <w:proofErr w:type="spellEnd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 задач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Анализ предметной области и инструментов для решения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кейсовых</w:t>
            </w:r>
            <w:proofErr w:type="spellEnd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 задач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Анализ предметной области и инструментов для решения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кейсовых</w:t>
            </w:r>
            <w:proofErr w:type="spellEnd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 задач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Анализ предметной области и инструментов для решения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кейсовых</w:t>
            </w:r>
            <w:proofErr w:type="spellEnd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 задач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44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45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46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47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48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49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50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Проектирование устройства (эскиз устройства, проектирование кинематической системы, UML-диаграммы). </w:t>
            </w:r>
            <w:hyperlink r:id="rId51" w:tgtFrame="_blank" w:history="1">
              <w:r w:rsidRPr="00D35E57">
                <w:rPr>
                  <w:rStyle w:val="af3"/>
                  <w:rFonts w:ascii="Times New Roman" w:hAnsi="Times New Roman" w:cs="Times New Roman"/>
                  <w:sz w:val="20"/>
                  <w:szCs w:val="20"/>
                </w:rPr>
                <w:t>https://app.diagrams.net</w:t>
              </w:r>
            </w:hyperlink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Выбор конструктора, программного обеспечения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Выбор лабораторных работ, программного обеспечения для описания исследования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Выбор программного обеспечения для получения и обработки данных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Выбор программного обеспечения для выполнения поставленной прикладной задачи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Сбор аналитических данных по аналогам предполагаемого устройства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Сбор аналитических данных по лабораторным работам с аналогичными задачами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Сбор аналитических данных по аналогам предполагаемого устройства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Сбор аналитических данных по аналогам предполагаемого устройства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20-21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Проектирование 3D-модели устройства, его составных частей и корпуса, исходя из предполагаемых задач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Эксперимент, лабораторная работа как способ получения информации, работа с лабораторным оборудованием и программным обеспечением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Написание программы, описывающей взаимодействие нескольких устройств при передаче сигнала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Проектирование 3D-модели устройства, его составных частей и корпуса исходя из предполагаемых задач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22-24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роботизированнного</w:t>
            </w:r>
            <w:proofErr w:type="spellEnd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 устройства исходя из требований кейса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Построение математической модели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Проектирование алгоритмов работы программного обеспечения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элементов к 3D-печати, предварительная обработка в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CrealitySlicer</w:t>
            </w:r>
            <w:proofErr w:type="spellEnd"/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Проектирование алгоритмов работы программного обеспечения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Моделирование процесса с использованием ПО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Разработка структурной и функциональной схем программного продукта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Печать элементов, подготовка деталей к сборке, сборка модели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27-28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Разработка программного обеспечения с учетом выбранных по кейсу датчиков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Описание проведенных испытаний в соответствии требованиями к лабораторным работам с регламентом кейса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Работа с входными, выходными данными и визуализацией результатов анализа изображения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Создание прототипа. Макетирование и прототипирование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29-30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Создание прототипа. Испытания прототипа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Создание предлагаемой конструкции устройства с использованием изученного в лабораторной работе процесса/явления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 xml:space="preserve">Написание программного кода (ссылка на </w:t>
            </w:r>
            <w:proofErr w:type="spellStart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репозиторий</w:t>
            </w:r>
            <w:proofErr w:type="spellEnd"/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Создание прототипа. Испытания прототипа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Тестирование и отладка устройства. Возможность практического применения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Формулировка выводов, сделанных при выполнении работы. Выдвижение предложений по модификации устройства для учета дополнительных факторов, не учтенных при построении модели. Возможность практического применения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Установка и запуск исполняемого файла приложения. Возможность практического применения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Возможность практического применения устройства</w:t>
            </w:r>
          </w:p>
        </w:tc>
      </w:tr>
      <w:tr w:rsidR="00D35E57" w:rsidRPr="00D35E57" w:rsidTr="00440BCA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3 ч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Защита проекта / исследования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32-24</w:t>
            </w:r>
          </w:p>
        </w:tc>
        <w:tc>
          <w:tcPr>
            <w:tcW w:w="0" w:type="auto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35E57" w:rsidRPr="00D35E57" w:rsidRDefault="00D35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E57">
              <w:rPr>
                <w:rFonts w:ascii="Times New Roman" w:hAnsi="Times New Roman" w:cs="Times New Roman"/>
                <w:sz w:val="20"/>
                <w:szCs w:val="20"/>
              </w:rPr>
              <w:t>Публичная защита проектных и исследовательских работ</w:t>
            </w:r>
          </w:p>
        </w:tc>
      </w:tr>
    </w:tbl>
    <w:p w:rsidR="00D35E57" w:rsidRDefault="00D35E57" w:rsidP="00D35E57"/>
    <w:p w:rsidR="00D35E57" w:rsidRDefault="00D35E57" w:rsidP="00D35E57"/>
    <w:p w:rsidR="00D35E57" w:rsidRPr="00D35E57" w:rsidRDefault="00D35E57" w:rsidP="00D35E57">
      <w:pPr>
        <w:sectPr w:rsidR="00D35E57" w:rsidRPr="00D35E57" w:rsidSect="00D35E57">
          <w:pgSz w:w="16834" w:h="11909" w:orient="landscape"/>
          <w:pgMar w:top="1133" w:right="1133" w:bottom="1133" w:left="1133" w:header="720" w:footer="720" w:gutter="0"/>
          <w:cols w:space="720"/>
          <w:docGrid w:linePitch="299"/>
        </w:sectPr>
      </w:pPr>
    </w:p>
    <w:p w:rsidR="00561F85" w:rsidRPr="00D35E57" w:rsidRDefault="004357EA">
      <w:pPr>
        <w:pStyle w:val="3"/>
        <w:spacing w:line="360" w:lineRule="auto"/>
        <w:rPr>
          <w:lang w:val="ru-RU"/>
        </w:rPr>
      </w:pPr>
      <w:r w:rsidRPr="00881C3F">
        <w:lastRenderedPageBreak/>
        <w:t xml:space="preserve">Приложение </w:t>
      </w:r>
      <w:r w:rsidR="00D35E57">
        <w:rPr>
          <w:lang w:val="ru-RU"/>
        </w:rPr>
        <w:t>5</w:t>
      </w:r>
    </w:p>
    <w:p w:rsidR="00561F85" w:rsidRPr="00881C3F" w:rsidRDefault="004357E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Формирование метапредметного мышления на примере разработки кейсов Московской предпрофессиональной олимпиады и разработки проектов</w:t>
      </w:r>
    </w:p>
    <w:p w:rsidR="00561F85" w:rsidRPr="00881C3F" w:rsidRDefault="004357EA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Метапредметный подход обусловлен </w:t>
      </w:r>
      <w:proofErr w:type="gramStart"/>
      <w:r w:rsidRPr="00881C3F">
        <w:rPr>
          <w:rFonts w:ascii="Times New Roman" w:eastAsia="Times New Roman" w:hAnsi="Times New Roman" w:cs="Times New Roman"/>
          <w:sz w:val="28"/>
          <w:szCs w:val="28"/>
        </w:rPr>
        <w:t>необходимостью  видеть</w:t>
      </w:r>
      <w:proofErr w:type="gram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предмет как часть единого целого, это особенно становится явным в процессе выполнения проектов по предпрофессиональной олимпиаде. Проект Научно-технологического направления, профиль Арктика 2021-2022 гг. на тему: “Исследование термоэлектрического эффекта и возможности создания на его основе генератора для Арктического региона” позволил учащимся: </w:t>
      </w:r>
    </w:p>
    <w:p w:rsidR="00561F85" w:rsidRPr="00881C3F" w:rsidRDefault="004357EA">
      <w:pPr>
        <w:numPr>
          <w:ilvl w:val="0"/>
          <w:numId w:val="12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исследовать термоэлектрический эффект и возможности создания на его основе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термоэлектрогенератора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561F85" w:rsidRPr="00881C3F" w:rsidRDefault="004357EA">
      <w:pPr>
        <w:numPr>
          <w:ilvl w:val="0"/>
          <w:numId w:val="1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рассмотреть возможности усовершенствования генератора электроэнергии для арктического региона с использованием термоэлектрического эффекта и оценить возможности повышения КПД генератора.</w:t>
      </w:r>
    </w:p>
    <w:p w:rsidR="00561F85" w:rsidRPr="00881C3F" w:rsidRDefault="004357EA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Задачи, поставленные в работе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61F85" w:rsidRPr="00881C3F" w:rsidRDefault="004357EA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Собрать простейший термоэлектрический генератор из имеющихся подручных средств.</w:t>
      </w:r>
    </w:p>
    <w:p w:rsidR="00561F85" w:rsidRPr="00881C3F" w:rsidRDefault="004357EA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Провести эксперимент по изучению влияния прикладываемой разности температур на количество вырабатываемой энергии.</w:t>
      </w:r>
    </w:p>
    <w:p w:rsidR="00561F85" w:rsidRPr="00881C3F" w:rsidRDefault="004357EA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Определить направление совершенствования генератора.</w:t>
      </w:r>
    </w:p>
    <w:p w:rsidR="00561F85" w:rsidRPr="00881C3F" w:rsidRDefault="004357EA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Изучить элемент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Пельтье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F85" w:rsidRPr="00881C3F" w:rsidRDefault="004357EA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Провести эксперимент по влиянию прикладываемой электрической энергии на получаемую разность температур.</w:t>
      </w:r>
    </w:p>
    <w:p w:rsidR="00561F85" w:rsidRPr="00881C3F" w:rsidRDefault="004357EA">
      <w:pPr>
        <w:widowControl w:val="0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Создать предлагаемую конструкцию генератора.</w:t>
      </w:r>
    </w:p>
    <w:p w:rsidR="00561F85" w:rsidRPr="00881C3F" w:rsidRDefault="00561F85">
      <w:pPr>
        <w:widowControl w:val="0"/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4357EA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Эксперимент № 1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Цель эксперимента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: Исследование влияния термоэлектрического 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>эффекта на генерацию электрической энергии (сборка простейшего генератора).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561F85" w:rsidRPr="00881C3F" w:rsidRDefault="004357EA">
      <w:pPr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собрать электрическую цепь;</w:t>
      </w:r>
    </w:p>
    <w:p w:rsidR="00561F85" w:rsidRPr="00881C3F" w:rsidRDefault="004357EA">
      <w:pPr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проследить изменение электрического </w:t>
      </w:r>
      <w:proofErr w:type="gramStart"/>
      <w:r w:rsidRPr="00881C3F">
        <w:rPr>
          <w:rFonts w:ascii="Times New Roman" w:eastAsia="Times New Roman" w:hAnsi="Times New Roman" w:cs="Times New Roman"/>
          <w:sz w:val="28"/>
          <w:szCs w:val="28"/>
        </w:rPr>
        <w:t>тока  при</w:t>
      </w:r>
      <w:proofErr w:type="gram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изменении разности температур. 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комплект проводов, термометры, вольтметр, емкость со льдом, емкость с горячей водой, проволоки из разных материалов.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работы: </w:t>
      </w:r>
    </w:p>
    <w:p w:rsidR="00561F85" w:rsidRPr="00881C3F" w:rsidRDefault="004357E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1. Собрать цепь, состоящую из двух отрезков проволоки из одного материала и одного отрезка из другого </w:t>
      </w:r>
      <w:proofErr w:type="gramStart"/>
      <w:r w:rsidRPr="00881C3F">
        <w:rPr>
          <w:rFonts w:ascii="Times New Roman" w:eastAsia="Times New Roman" w:hAnsi="Times New Roman" w:cs="Times New Roman"/>
          <w:sz w:val="28"/>
          <w:szCs w:val="28"/>
        </w:rPr>
        <w:t>материала  (</w:t>
      </w:r>
      <w:proofErr w:type="gram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например: медь-сталь-медь) и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мультиметра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F85" w:rsidRPr="00881C3F" w:rsidRDefault="004357E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2. Создать разность температур в местах контактов проводов. </w:t>
      </w:r>
    </w:p>
    <w:p w:rsidR="00561F85" w:rsidRPr="00881C3F" w:rsidRDefault="004357E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3. Измерить перепад температур и характеристики получаемого тока.</w:t>
      </w:r>
    </w:p>
    <w:p w:rsidR="00561F85" w:rsidRPr="00881C3F" w:rsidRDefault="004357E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4. Изменить перепад температур и повторить эксперимент.</w:t>
      </w:r>
    </w:p>
    <w:p w:rsidR="00561F85" w:rsidRPr="00881C3F" w:rsidRDefault="00561F85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4357EA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Эксперимент № 2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Цель работы: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влияния прикладываемой электрической энергии на получаемую разность температур. 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561F85" w:rsidRPr="00881C3F" w:rsidRDefault="004357EA">
      <w:pPr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собрать электрическую цепь с элементом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Пельтье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61F85" w:rsidRPr="00881C3F" w:rsidRDefault="004357EA">
      <w:pPr>
        <w:widowControl w:val="0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проследить изменение электрического тока и температуры на обеих сторонах элемента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Пельтье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времени.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: комплект проводов,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мультиметр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, элемент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Пельтье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, две батарейки,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термощупы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и датчики температуры и силы тока.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работы: 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1. Собрать цепь, состоящую </w:t>
      </w:r>
      <w:proofErr w:type="gramStart"/>
      <w:r w:rsidRPr="00881C3F">
        <w:rPr>
          <w:rFonts w:ascii="Times New Roman" w:eastAsia="Times New Roman" w:hAnsi="Times New Roman" w:cs="Times New Roman"/>
          <w:sz w:val="28"/>
          <w:szCs w:val="28"/>
        </w:rPr>
        <w:t>из элемент</w:t>
      </w:r>
      <w:proofErr w:type="gramEnd"/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Пельтье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>, амперметра, вольтметра и источника питания.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2. Отследить изменение температур противоположных сторон элемента </w:t>
      </w:r>
      <w:proofErr w:type="spellStart"/>
      <w:r w:rsidRPr="00881C3F">
        <w:rPr>
          <w:rFonts w:ascii="Times New Roman" w:eastAsia="Times New Roman" w:hAnsi="Times New Roman" w:cs="Times New Roman"/>
          <w:sz w:val="28"/>
          <w:szCs w:val="28"/>
        </w:rPr>
        <w:t>Пельтье</w:t>
      </w:r>
      <w:proofErr w:type="spellEnd"/>
      <w:r w:rsidRPr="00881C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lastRenderedPageBreak/>
        <w:t>3. Отследить зависимость прикладываемой электрической энергии и разности температур (рис. 4).</w:t>
      </w:r>
    </w:p>
    <w:p w:rsidR="00561F85" w:rsidRPr="00881C3F" w:rsidRDefault="004357EA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i/>
          <w:sz w:val="28"/>
          <w:szCs w:val="28"/>
        </w:rPr>
        <w:t>Рис. 4</w:t>
      </w:r>
    </w:p>
    <w:p w:rsidR="00561F85" w:rsidRPr="00881C3F" w:rsidRDefault="004357EA">
      <w:pPr>
        <w:widowControl w:val="0"/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9050" distB="19050" distL="19050" distR="19050">
            <wp:extent cx="4726985" cy="2657661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985" cy="2657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F85" w:rsidRPr="00881C3F" w:rsidRDefault="00561F85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4357EA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В результате была создана предполагаемая конструкция генератора в программе Компас-3D.</w:t>
      </w:r>
    </w:p>
    <w:p w:rsidR="00561F85" w:rsidRPr="00881C3F" w:rsidRDefault="004357E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9050" distB="19050" distL="19050" distR="19050">
            <wp:extent cx="2719388" cy="194754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1947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81C3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9050" distB="19050" distL="19050" distR="19050">
            <wp:extent cx="2656818" cy="187855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4"/>
                    <a:srcRect l="8382" t="13539"/>
                    <a:stretch>
                      <a:fillRect/>
                    </a:stretch>
                  </pic:blipFill>
                  <pic:spPr>
                    <a:xfrm>
                      <a:off x="0" y="0"/>
                      <a:ext cx="2656818" cy="1878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F85" w:rsidRPr="00881C3F" w:rsidRDefault="00967C5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55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https://docs.google.com/presentation/d/1s1839va-Nruy38Urob4t9KYgqj-z2sulCneamG-LkbQ/edit?usp=sharing</w:t>
        </w:r>
      </w:hyperlink>
    </w:p>
    <w:p w:rsidR="00561F85" w:rsidRPr="00881C3F" w:rsidRDefault="00561F85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F85" w:rsidRPr="00881C3F" w:rsidRDefault="00561F85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61F85" w:rsidRPr="00881C3F">
          <w:pgSz w:w="11909" w:h="16834"/>
          <w:pgMar w:top="1133" w:right="1133" w:bottom="1133" w:left="1133" w:header="720" w:footer="720" w:gutter="0"/>
          <w:cols w:space="720"/>
        </w:sectPr>
      </w:pPr>
    </w:p>
    <w:p w:rsidR="00561F85" w:rsidRPr="00D35E57" w:rsidRDefault="004357EA">
      <w:pPr>
        <w:pStyle w:val="3"/>
        <w:widowControl w:val="0"/>
        <w:spacing w:line="360" w:lineRule="auto"/>
        <w:ind w:firstLine="720"/>
        <w:rPr>
          <w:lang w:val="ru-RU"/>
        </w:rPr>
      </w:pPr>
      <w:bookmarkStart w:id="28" w:name="_qtwqowcx2whj" w:colFirst="0" w:colLast="0"/>
      <w:bookmarkEnd w:id="28"/>
      <w:r w:rsidRPr="00881C3F">
        <w:lastRenderedPageBreak/>
        <w:t xml:space="preserve">Приложение </w:t>
      </w:r>
      <w:r w:rsidR="00D35E57">
        <w:rPr>
          <w:lang w:val="ru-RU"/>
        </w:rPr>
        <w:t>6</w:t>
      </w:r>
    </w:p>
    <w:p w:rsidR="00561F85" w:rsidRPr="00881C3F" w:rsidRDefault="004357EA">
      <w:pPr>
        <w:widowControl w:val="0"/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Использование проектов с применением </w:t>
      </w:r>
    </w:p>
    <w:p w:rsidR="00561F85" w:rsidRPr="00881C3F" w:rsidRDefault="004357EA">
      <w:pPr>
        <w:widowControl w:val="0"/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 xml:space="preserve">лабораторного оборудования и программного обеспечения </w:t>
      </w:r>
    </w:p>
    <w:p w:rsidR="00561F85" w:rsidRPr="00881C3F" w:rsidRDefault="004357EA">
      <w:pPr>
        <w:widowControl w:val="0"/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b/>
          <w:sz w:val="28"/>
          <w:szCs w:val="28"/>
        </w:rPr>
        <w:t>для подготовки к Государственной итоговой аттестации</w:t>
      </w:r>
    </w:p>
    <w:p w:rsidR="00561F85" w:rsidRPr="00881C3F" w:rsidRDefault="004357EA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В ходе создания проекта “Эксперимент по созданию оптимальных условий для эффективного использования реактивной мощности на примере колебательной системы с микроконтроллером” учащимися была создана установка, позволяющая доказать возможность использования реактивной мощности. В процессе работы потребовались знания не только тем физики, но и программирования.</w:t>
      </w:r>
    </w:p>
    <w:p w:rsidR="00561F85" w:rsidRPr="00881C3F" w:rsidRDefault="00967C53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hyperlink r:id="rId56">
        <w:r w:rsidR="004357EA" w:rsidRPr="00881C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https://youtu.be/0ZgF3dDlcWE</w:t>
        </w:r>
      </w:hyperlink>
      <w:r w:rsidR="004357EA" w:rsidRPr="00881C3F">
        <w:rPr>
          <w:rFonts w:ascii="Times New Roman" w:eastAsia="Times New Roman" w:hAnsi="Times New Roman" w:cs="Times New Roman"/>
          <w:color w:val="FFFFFF"/>
          <w:sz w:val="28"/>
          <w:szCs w:val="28"/>
        </w:rPr>
        <w:t xml:space="preserve">   </w:t>
      </w:r>
    </w:p>
    <w:p w:rsidR="00561F85" w:rsidRPr="00881C3F" w:rsidRDefault="004357EA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C3F">
        <w:rPr>
          <w:rFonts w:ascii="Times New Roman" w:eastAsia="Times New Roman" w:hAnsi="Times New Roman" w:cs="Times New Roman"/>
          <w:sz w:val="28"/>
          <w:szCs w:val="28"/>
        </w:rPr>
        <w:t>Данная установка может быть использована для проведения демонстрационного эксперимента в рамках изучения тем «Колебательный контур» и «Реактивная мощность» в курсе физики 11-го класса.</w:t>
      </w:r>
    </w:p>
    <w:p w:rsidR="00561F85" w:rsidRPr="00881C3F" w:rsidRDefault="004357EA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881C3F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852052" cy="4373382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052" cy="4373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81C3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sectPr w:rsidR="00561F85" w:rsidRPr="00881C3F">
      <w:pgSz w:w="11909" w:h="16834"/>
      <w:pgMar w:top="1133" w:right="1133" w:bottom="1133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C12" w:rsidRDefault="009A0C12">
      <w:pPr>
        <w:spacing w:line="240" w:lineRule="auto"/>
      </w:pPr>
      <w:r>
        <w:separator/>
      </w:r>
    </w:p>
  </w:endnote>
  <w:endnote w:type="continuationSeparator" w:id="0">
    <w:p w:rsidR="009A0C12" w:rsidRDefault="009A0C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Medium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C12" w:rsidRDefault="009A0C12">
      <w:pPr>
        <w:spacing w:line="240" w:lineRule="auto"/>
      </w:pPr>
      <w:r>
        <w:separator/>
      </w:r>
    </w:p>
  </w:footnote>
  <w:footnote w:type="continuationSeparator" w:id="0">
    <w:p w:rsidR="009A0C12" w:rsidRDefault="009A0C12">
      <w:pPr>
        <w:spacing w:line="240" w:lineRule="auto"/>
      </w:pPr>
      <w:r>
        <w:continuationSeparator/>
      </w:r>
    </w:p>
  </w:footnote>
  <w:footnote w:id="1">
    <w:p w:rsidR="00881C3F" w:rsidRDefault="00881C3F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</w:rPr>
        <w:t>Каждой позиции в таблице соответствует слайд презентации и абзац / раздел в текстовом документе проектной / исследовательской работы</w:t>
      </w:r>
    </w:p>
    <w:p w:rsidR="00881C3F" w:rsidRDefault="00881C3F">
      <w:pPr>
        <w:spacing w:line="240" w:lineRule="auto"/>
        <w:rPr>
          <w:rFonts w:ascii="Calibri" w:eastAsia="Calibri" w:hAnsi="Calibri" w:cs="Calibri"/>
          <w:sz w:val="14"/>
          <w:szCs w:val="14"/>
        </w:rPr>
      </w:pPr>
    </w:p>
  </w:footnote>
  <w:footnote w:id="2">
    <w:p w:rsidR="00881C3F" w:rsidRDefault="00881C3F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В случае выполнения группового проекта.</w:t>
      </w:r>
    </w:p>
  </w:footnote>
  <w:footnote w:id="3">
    <w:p w:rsidR="00881C3F" w:rsidRDefault="00881C3F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</w:rPr>
        <w:t>Каждой позиции в таблице соответствует слайд презентации и абзац / раздел в текстовом документе проектной / исследовательской работы</w:t>
      </w:r>
    </w:p>
    <w:p w:rsidR="00881C3F" w:rsidRDefault="00881C3F">
      <w:pPr>
        <w:spacing w:line="240" w:lineRule="auto"/>
        <w:rPr>
          <w:rFonts w:ascii="Calibri" w:eastAsia="Calibri" w:hAnsi="Calibri" w:cs="Calibri"/>
          <w:sz w:val="14"/>
          <w:szCs w:val="1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05BA2"/>
    <w:multiLevelType w:val="multilevel"/>
    <w:tmpl w:val="2D2E863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436620"/>
    <w:multiLevelType w:val="multilevel"/>
    <w:tmpl w:val="6ADCD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574126"/>
    <w:multiLevelType w:val="multilevel"/>
    <w:tmpl w:val="314EC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A0379A"/>
    <w:multiLevelType w:val="multilevel"/>
    <w:tmpl w:val="8A44C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F477F3"/>
    <w:multiLevelType w:val="multilevel"/>
    <w:tmpl w:val="0FB86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58C2D5A"/>
    <w:multiLevelType w:val="multilevel"/>
    <w:tmpl w:val="185E1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ADD1FB5"/>
    <w:multiLevelType w:val="multilevel"/>
    <w:tmpl w:val="1C08A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D057E6"/>
    <w:multiLevelType w:val="multilevel"/>
    <w:tmpl w:val="C408F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DC1972"/>
    <w:multiLevelType w:val="multilevel"/>
    <w:tmpl w:val="C09460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B327914"/>
    <w:multiLevelType w:val="multilevel"/>
    <w:tmpl w:val="99BC34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E730C3"/>
    <w:multiLevelType w:val="multilevel"/>
    <w:tmpl w:val="BB0C44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D53C34"/>
    <w:multiLevelType w:val="multilevel"/>
    <w:tmpl w:val="8A94D8E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ED45BAC"/>
    <w:multiLevelType w:val="multilevel"/>
    <w:tmpl w:val="2D22BA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FA7021F"/>
    <w:multiLevelType w:val="multilevel"/>
    <w:tmpl w:val="1A36DE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B1459DB"/>
    <w:multiLevelType w:val="multilevel"/>
    <w:tmpl w:val="DC16E2C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D3F085F"/>
    <w:multiLevelType w:val="multilevel"/>
    <w:tmpl w:val="9DE63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8D20560"/>
    <w:multiLevelType w:val="multilevel"/>
    <w:tmpl w:val="BEA204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0345C62"/>
    <w:multiLevelType w:val="multilevel"/>
    <w:tmpl w:val="E1A2B6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93A7CF0"/>
    <w:multiLevelType w:val="multilevel"/>
    <w:tmpl w:val="D0F628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B6F35B8"/>
    <w:multiLevelType w:val="hybridMultilevel"/>
    <w:tmpl w:val="E416BF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84B90"/>
    <w:multiLevelType w:val="multilevel"/>
    <w:tmpl w:val="2092C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F996BF0"/>
    <w:multiLevelType w:val="multilevel"/>
    <w:tmpl w:val="6444FC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21"/>
  </w:num>
  <w:num w:numId="3">
    <w:abstractNumId w:val="8"/>
  </w:num>
  <w:num w:numId="4">
    <w:abstractNumId w:val="12"/>
  </w:num>
  <w:num w:numId="5">
    <w:abstractNumId w:val="1"/>
  </w:num>
  <w:num w:numId="6">
    <w:abstractNumId w:val="17"/>
  </w:num>
  <w:num w:numId="7">
    <w:abstractNumId w:val="6"/>
  </w:num>
  <w:num w:numId="8">
    <w:abstractNumId w:val="18"/>
  </w:num>
  <w:num w:numId="9">
    <w:abstractNumId w:val="9"/>
  </w:num>
  <w:num w:numId="10">
    <w:abstractNumId w:val="2"/>
  </w:num>
  <w:num w:numId="11">
    <w:abstractNumId w:val="4"/>
  </w:num>
  <w:num w:numId="12">
    <w:abstractNumId w:val="16"/>
  </w:num>
  <w:num w:numId="13">
    <w:abstractNumId w:val="3"/>
  </w:num>
  <w:num w:numId="14">
    <w:abstractNumId w:val="20"/>
  </w:num>
  <w:num w:numId="15">
    <w:abstractNumId w:val="15"/>
  </w:num>
  <w:num w:numId="16">
    <w:abstractNumId w:val="5"/>
  </w:num>
  <w:num w:numId="17">
    <w:abstractNumId w:val="10"/>
  </w:num>
  <w:num w:numId="18">
    <w:abstractNumId w:val="7"/>
  </w:num>
  <w:num w:numId="19">
    <w:abstractNumId w:val="13"/>
    <w:lvlOverride w:ilvl="0">
      <w:lvl w:ilvl="0">
        <w:numFmt w:val="decimal"/>
        <w:lvlText w:val="%1."/>
        <w:lvlJc w:val="left"/>
      </w:lvl>
    </w:lvlOverride>
  </w:num>
  <w:num w:numId="20">
    <w:abstractNumId w:val="0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85"/>
    <w:rsid w:val="004357EA"/>
    <w:rsid w:val="00440BCA"/>
    <w:rsid w:val="00561F85"/>
    <w:rsid w:val="00881C3F"/>
    <w:rsid w:val="00967C53"/>
    <w:rsid w:val="009A0C12"/>
    <w:rsid w:val="00AE4EB9"/>
    <w:rsid w:val="00D35E57"/>
    <w:rsid w:val="00FC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6D300"/>
  <w15:docId w15:val="{D0AE5152-3C43-4412-A43B-7F0F1850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 w:line="36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40" w:after="240" w:line="240" w:lineRule="auto"/>
      <w:jc w:val="right"/>
      <w:outlineLvl w:val="2"/>
    </w:pPr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2">
    <w:name w:val="Normal (Web)"/>
    <w:basedOn w:val="a"/>
    <w:uiPriority w:val="99"/>
    <w:semiHidden/>
    <w:unhideWhenUsed/>
    <w:rsid w:val="0043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3">
    <w:name w:val="Hyperlink"/>
    <w:basedOn w:val="a0"/>
    <w:uiPriority w:val="99"/>
    <w:unhideWhenUsed/>
    <w:rsid w:val="004357EA"/>
    <w:rPr>
      <w:color w:val="0000FF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4357EA"/>
    <w:rPr>
      <w:color w:val="800080" w:themeColor="followedHyperlink"/>
      <w:u w:val="single"/>
    </w:rPr>
  </w:style>
  <w:style w:type="character" w:styleId="af5">
    <w:name w:val="Subtle Emphasis"/>
    <w:basedOn w:val="a0"/>
    <w:uiPriority w:val="19"/>
    <w:qFormat/>
    <w:rsid w:val="00D35E57"/>
    <w:rPr>
      <w:i/>
      <w:iCs/>
      <w:color w:val="404040" w:themeColor="text1" w:themeTint="BF"/>
    </w:rPr>
  </w:style>
  <w:style w:type="paragraph" w:styleId="af6">
    <w:name w:val="List Paragraph"/>
    <w:basedOn w:val="a"/>
    <w:uiPriority w:val="34"/>
    <w:qFormat/>
    <w:rsid w:val="00D35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uIci9--zZ1raUfF5-18CrMMtW5YGYRjh/edit" TargetMode="External"/><Relationship Id="rId18" Type="http://schemas.openxmlformats.org/officeDocument/2006/relationships/hyperlink" Target="https://docs.google.com/document/d/1zqv05IuBrJbwkbRBBoUVUk734-bVgZDW/edit?usp=sharing&amp;ouid=107542691468130786151&amp;rtpof=true&amp;sd=true" TargetMode="External"/><Relationship Id="rId26" Type="http://schemas.openxmlformats.org/officeDocument/2006/relationships/hyperlink" Target="https://sch1324.mskobr.ru/info_edu/education" TargetMode="External"/><Relationship Id="rId39" Type="http://schemas.openxmlformats.org/officeDocument/2006/relationships/hyperlink" Target="https://docs.google.com/presentation/d/1L7kuJDunljWzB0mB5yVDsxiKNUXYlxAD/edit?usp=sharing&amp;ouid=107542691468130786151&amp;rtpof=true&amp;sd=true" TargetMode="External"/><Relationship Id="rId21" Type="http://schemas.openxmlformats.org/officeDocument/2006/relationships/hyperlink" Target="https://docs.google.com/presentation/d/1myv3tZQLTSpNxOOBPKGb6D3IaAYvvZkF/edit?usp=sharing&amp;ouid=107542691468130786151&amp;rtpof=true&amp;sd=true" TargetMode="External"/><Relationship Id="rId34" Type="http://schemas.openxmlformats.org/officeDocument/2006/relationships/hyperlink" Target="https://docs.google.com/document/d/1tsIneAquttCuLtOQ2wpFOw__h4xdvvUE/edit?usp=sharing&amp;ouid=107542691468130786151&amp;rtpof=true&amp;sd=true" TargetMode="External"/><Relationship Id="rId42" Type="http://schemas.openxmlformats.org/officeDocument/2006/relationships/hyperlink" Target="https://ug.ru/proektiruem-i-zapuskaem/" TargetMode="External"/><Relationship Id="rId47" Type="http://schemas.openxmlformats.org/officeDocument/2006/relationships/hyperlink" Target="https://app.diagrams.net/" TargetMode="External"/><Relationship Id="rId50" Type="http://schemas.openxmlformats.org/officeDocument/2006/relationships/hyperlink" Target="https://app.diagrams.net/" TargetMode="External"/><Relationship Id="rId55" Type="http://schemas.openxmlformats.org/officeDocument/2006/relationships/hyperlink" Target="https://docs.google.com/presentation/d/1s1839va-Nruy38Urob4t9KYgqj-z2sulCneamG-LkbQ/edit?usp=sharing" TargetMode="External"/><Relationship Id="rId7" Type="http://schemas.openxmlformats.org/officeDocument/2006/relationships/hyperlink" Target="https://docs.google.com/forms/d/1fu1yLU-eHxm6zmYUaoUN7edHcDFGeaPTUo1ILUWlTc8/ed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presentation/d/1BDglnSHgEjIBr1BGC0YYunhCr7Nc96pipnS9OXYa5sg/edit?usp=sharing" TargetMode="External"/><Relationship Id="rId29" Type="http://schemas.openxmlformats.org/officeDocument/2006/relationships/hyperlink" Target="https://docs.google.com/presentation/d/1SueJRW6xLDZbUzBr9f5zAmtGG6s3sIX-/edit?usp=sharing&amp;ouid=107542691468130786151&amp;rtpof=true&amp;sd=true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s://docs.google.com/document/d/15iMaKc7TT-9fFDu9g9v9FVb-ixdHgPWa/edit" TargetMode="External"/><Relationship Id="rId32" Type="http://schemas.openxmlformats.org/officeDocument/2006/relationships/hyperlink" Target="https://docs.google.com/presentation/d/1xgGH-YWR203jL3JGLhRZIV28GJUR1lpN/edit?usp=sharing&amp;ouid=107542691468130786151&amp;rtpof=true&amp;sd=true" TargetMode="External"/><Relationship Id="rId37" Type="http://schemas.openxmlformats.org/officeDocument/2006/relationships/hyperlink" Target="https://docs.google.com/presentation/d/1L7kuJDunljWzB0mB5yVDsxiKNUXYlxAD/edit?usp=sharing&amp;ouid=107542691468130786151&amp;rtpof=true&amp;sd=true" TargetMode="External"/><Relationship Id="rId40" Type="http://schemas.openxmlformats.org/officeDocument/2006/relationships/hyperlink" Target="https://ug.ru/inzhenernye-idei-i-resheniya/" TargetMode="External"/><Relationship Id="rId45" Type="http://schemas.openxmlformats.org/officeDocument/2006/relationships/hyperlink" Target="https://app.diagrams.net/" TargetMode="External"/><Relationship Id="rId53" Type="http://schemas.openxmlformats.org/officeDocument/2006/relationships/image" Target="media/image6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docs.google.com/presentation/d/1-WS79lVcWixZxSfkN7cih4iQeWlMq6Dw/edit?usp=sharing&amp;ouid=107542691468130786151&amp;rtpof=true&amp;sd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docs.google.com/document/d/1pN4nGoB5bWsGQrQMiKqtwu9z8VvqLfdh/edit" TargetMode="External"/><Relationship Id="rId22" Type="http://schemas.openxmlformats.org/officeDocument/2006/relationships/hyperlink" Target="https://docs.google.com/spreadsheets/d/18QOqhbjERC9jnM9qXGOT2nWUmdldPZMU/edit" TargetMode="External"/><Relationship Id="rId27" Type="http://schemas.openxmlformats.org/officeDocument/2006/relationships/hyperlink" Target="https://docs.google.com/spreadsheets/d/18QOqhbjERC9jnM9qXGOT2nWUmdldPZMU/edit" TargetMode="External"/><Relationship Id="rId30" Type="http://schemas.openxmlformats.org/officeDocument/2006/relationships/hyperlink" Target="https://docs.google.com/presentation/d/1C5z18w0pKTAlBHB5BTKu48PmFEo7jc9I/edit?usp=sharing&amp;ouid=107542691468130786151&amp;rtpof=true&amp;sd=true" TargetMode="External"/><Relationship Id="rId35" Type="http://schemas.openxmlformats.org/officeDocument/2006/relationships/hyperlink" Target="https://drive.google.com/file/d/17oHkNOMrv8PoQI2ZQvyzp6rFoj39zouy/view?usp=sharing" TargetMode="External"/><Relationship Id="rId43" Type="http://schemas.openxmlformats.org/officeDocument/2006/relationships/hyperlink" Target="https://docs.google.com/presentation/d/1A_ZmL05XoveHZFkPHHCM8BOUVZ0Ng-Oj/edit" TargetMode="External"/><Relationship Id="rId48" Type="http://schemas.openxmlformats.org/officeDocument/2006/relationships/hyperlink" Target="https://app.diagrams.net/" TargetMode="External"/><Relationship Id="rId56" Type="http://schemas.openxmlformats.org/officeDocument/2006/relationships/hyperlink" Target="https://youtu.be/0ZgF3dDlcWE" TargetMode="External"/><Relationship Id="rId8" Type="http://schemas.openxmlformats.org/officeDocument/2006/relationships/hyperlink" Target="https://docs.google.com/document/d/15iMaKc7TT-9fFDu9g9v9FVb-ixdHgPWa/edit" TargetMode="External"/><Relationship Id="rId51" Type="http://schemas.openxmlformats.org/officeDocument/2006/relationships/hyperlink" Target="https://app.diagrams.ne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yperlink" Target="https://docs.google.com/presentation/d/1s1839va-Nruy38Urob4t9KYgqj-z2sulCneamG-LkbQ/edit?usp=sharing" TargetMode="External"/><Relationship Id="rId25" Type="http://schemas.openxmlformats.org/officeDocument/2006/relationships/hyperlink" Target="https://docs.google.com/document/d/1QC-oazNESeFBsX57IsHkirZT5Gy2-Wjn/edit?usp=sharing&amp;ouid=107542691468130786151&amp;rtpof=true&amp;sd=true" TargetMode="External"/><Relationship Id="rId33" Type="http://schemas.openxmlformats.org/officeDocument/2006/relationships/hyperlink" Target="https://docs.google.com/presentation/d/1lYzmnVqZIPpfAo9tcSUPBTYatW7mmmzg/edit?usp=sharing&amp;ouid=107542691468130786151&amp;rtpof=true&amp;sd=true" TargetMode="External"/><Relationship Id="rId38" Type="http://schemas.openxmlformats.org/officeDocument/2006/relationships/hyperlink" Target="https://www.youtube.com/watch?v=3xqTTbK3bKc" TargetMode="External"/><Relationship Id="rId46" Type="http://schemas.openxmlformats.org/officeDocument/2006/relationships/hyperlink" Target="https://app.diagrams.net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drive.google.com/drive/folders/1BIx-aoHGUTXiHDZSPCF5bYTya00Emztc" TargetMode="External"/><Relationship Id="rId41" Type="http://schemas.openxmlformats.org/officeDocument/2006/relationships/hyperlink" Target="https://ug.ru/kompas-3d/" TargetMode="External"/><Relationship Id="rId54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presentation/d/1ziOCJJE70dqzTS8YmhR9emRqx24iYvYR/edit?usp=sharing&amp;ouid=107542691468130786151&amp;rtpof=true&amp;sd=true" TargetMode="External"/><Relationship Id="rId23" Type="http://schemas.openxmlformats.org/officeDocument/2006/relationships/hyperlink" Target="https://docs.google.com/forms/d/e/1FAIpQLSdhXhcpV-z_GWJtZ6kLzqRe4TkNmPO7qmWX97G-ztTiXJ24fQ/viewform" TargetMode="External"/><Relationship Id="rId28" Type="http://schemas.openxmlformats.org/officeDocument/2006/relationships/hyperlink" Target="https://docs.google.com/presentation/d/1s1839va-Nruy38Urob4t9KYgqj-z2sulCneamG-LkbQ/edit?usp=sharing" TargetMode="External"/><Relationship Id="rId36" Type="http://schemas.openxmlformats.org/officeDocument/2006/relationships/hyperlink" Target="https://www.youtube.com/watch?v=3xqTTbK3bKc" TargetMode="External"/><Relationship Id="rId49" Type="http://schemas.openxmlformats.org/officeDocument/2006/relationships/hyperlink" Target="https://app.diagrams.net/" TargetMode="External"/><Relationship Id="rId57" Type="http://schemas.openxmlformats.org/officeDocument/2006/relationships/image" Target="media/image8.png"/><Relationship Id="rId10" Type="http://schemas.openxmlformats.org/officeDocument/2006/relationships/image" Target="media/image2.png"/><Relationship Id="rId31" Type="http://schemas.openxmlformats.org/officeDocument/2006/relationships/hyperlink" Target="https://docs.google.com/spreadsheets/d/e/2PACX-1vQTmPOFKqE5iy8MFX_3eNtu0S4x1vePZ8WMoeDLuHuRvd7oE_VgqOTZAUBG9x4ymA/pubhtml" TargetMode="External"/><Relationship Id="rId44" Type="http://schemas.openxmlformats.org/officeDocument/2006/relationships/hyperlink" Target="https://app.diagrams.net/" TargetMode="External"/><Relationship Id="rId5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43</Pages>
  <Words>7650</Words>
  <Characters>43608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Shtal</cp:lastModifiedBy>
  <cp:revision>3</cp:revision>
  <dcterms:created xsi:type="dcterms:W3CDTF">2023-01-15T17:51:00Z</dcterms:created>
  <dcterms:modified xsi:type="dcterms:W3CDTF">2023-01-15T18:44:00Z</dcterms:modified>
</cp:coreProperties>
</file>